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44" w:type="dxa"/>
        <w:tblInd w:w="-176" w:type="dxa"/>
        <w:tblLook w:val="04A0" w:firstRow="1" w:lastRow="0" w:firstColumn="1" w:lastColumn="0" w:noHBand="0" w:noVBand="1"/>
      </w:tblPr>
      <w:tblGrid>
        <w:gridCol w:w="11233"/>
        <w:gridCol w:w="4111"/>
      </w:tblGrid>
      <w:tr w:rsidR="007A1B00" w:rsidRPr="00C72AD4" w:rsidTr="00267DD2">
        <w:tc>
          <w:tcPr>
            <w:tcW w:w="11233" w:type="dxa"/>
            <w:shd w:val="clear" w:color="auto" w:fill="auto"/>
          </w:tcPr>
          <w:p w:rsidR="007A1B00" w:rsidRPr="00C72AD4" w:rsidRDefault="007A1B00" w:rsidP="00C72A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7A1B00" w:rsidRPr="00C72AD4" w:rsidRDefault="007A1B00" w:rsidP="00C72AD4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716D8" w:rsidRDefault="00F23848" w:rsidP="00C72AD4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Комитета по </w:t>
            </w:r>
          </w:p>
          <w:p w:rsidR="00F23848" w:rsidRPr="00C72AD4" w:rsidRDefault="00F23848" w:rsidP="00C72AD4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образованию</w:t>
            </w:r>
          </w:p>
          <w:p w:rsidR="007A1B00" w:rsidRPr="00C72AD4" w:rsidRDefault="007A1B00" w:rsidP="00C72AD4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1B00" w:rsidRPr="00C72AD4" w:rsidRDefault="007A1B00" w:rsidP="00C72AD4">
            <w:pPr>
              <w:tabs>
                <w:tab w:val="left" w:pos="3688"/>
              </w:tabs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>_____________</w:t>
            </w:r>
            <w:r w:rsidR="00EC5813"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 </w:t>
            </w:r>
            <w:proofErr w:type="spellStart"/>
            <w:r w:rsidR="00F23848">
              <w:rPr>
                <w:rFonts w:ascii="Times New Roman" w:eastAsia="Calibri" w:hAnsi="Times New Roman" w:cs="Times New Roman"/>
                <w:sz w:val="28"/>
                <w:szCs w:val="28"/>
              </w:rPr>
              <w:t>С.В.Шульц</w:t>
            </w:r>
            <w:proofErr w:type="spellEnd"/>
          </w:p>
          <w:p w:rsidR="007A1B00" w:rsidRPr="00C72AD4" w:rsidRDefault="00462950" w:rsidP="00C72A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A1B00"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A1B00"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 202</w:t>
            </w:r>
            <w:r w:rsidR="001716D8"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A1B00"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  <w:p w:rsidR="007A1B00" w:rsidRPr="00C72AD4" w:rsidRDefault="007A1B00" w:rsidP="00C72A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267DD2" w:rsidRPr="00C72AD4" w:rsidRDefault="00267DD2" w:rsidP="00C72AD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1B00" w:rsidRPr="00C72AD4" w:rsidRDefault="007A1B00" w:rsidP="00C72AD4">
      <w:pPr>
        <w:spacing w:after="0" w:line="240" w:lineRule="auto"/>
        <w:ind w:left="-142" w:right="-314"/>
        <w:jc w:val="center"/>
        <w:rPr>
          <w:rFonts w:ascii="Times New Roman" w:hAnsi="Times New Roman" w:cs="Times New Roman"/>
          <w:sz w:val="28"/>
          <w:szCs w:val="28"/>
        </w:rPr>
      </w:pPr>
      <w:r w:rsidRPr="00C72AD4">
        <w:rPr>
          <w:rFonts w:ascii="Times New Roman" w:hAnsi="Times New Roman" w:cs="Times New Roman"/>
          <w:sz w:val="28"/>
          <w:szCs w:val="28"/>
        </w:rPr>
        <w:t>РЕГИОНАЛЬНЫЙ ПЛАН МЕРОПРИЯТИЙ,</w:t>
      </w:r>
    </w:p>
    <w:p w:rsidR="007A1B00" w:rsidRPr="00C72AD4" w:rsidRDefault="007A1B00" w:rsidP="00C72AD4">
      <w:pPr>
        <w:spacing w:after="0" w:line="240" w:lineRule="auto"/>
        <w:ind w:left="-142" w:right="-314"/>
        <w:jc w:val="center"/>
        <w:rPr>
          <w:rFonts w:ascii="Times New Roman" w:hAnsi="Times New Roman" w:cs="Times New Roman"/>
          <w:sz w:val="28"/>
          <w:szCs w:val="28"/>
        </w:rPr>
      </w:pPr>
      <w:r w:rsidRPr="00C72AD4">
        <w:rPr>
          <w:rFonts w:ascii="Times New Roman" w:hAnsi="Times New Roman" w:cs="Times New Roman"/>
          <w:sz w:val="28"/>
          <w:szCs w:val="28"/>
        </w:rPr>
        <w:t>направленных на формирование и оценку функциональной грамотности обучающихся общеобразовательных организаций Омской области, на 202</w:t>
      </w:r>
      <w:r w:rsidR="00997F84" w:rsidRPr="00C72AD4">
        <w:rPr>
          <w:rFonts w:ascii="Times New Roman" w:hAnsi="Times New Roman" w:cs="Times New Roman"/>
          <w:sz w:val="28"/>
          <w:szCs w:val="28"/>
        </w:rPr>
        <w:t>2</w:t>
      </w:r>
      <w:r w:rsidRPr="00C72AD4">
        <w:rPr>
          <w:rFonts w:ascii="Times New Roman" w:hAnsi="Times New Roman" w:cs="Times New Roman"/>
          <w:sz w:val="28"/>
          <w:szCs w:val="28"/>
        </w:rPr>
        <w:t>/202</w:t>
      </w:r>
      <w:r w:rsidR="00997F84" w:rsidRPr="00C72AD4">
        <w:rPr>
          <w:rFonts w:ascii="Times New Roman" w:hAnsi="Times New Roman" w:cs="Times New Roman"/>
          <w:sz w:val="28"/>
          <w:szCs w:val="28"/>
        </w:rPr>
        <w:t>3</w:t>
      </w:r>
      <w:r w:rsidRPr="00C72AD4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862483" w:rsidRPr="00C72AD4">
        <w:rPr>
          <w:rFonts w:ascii="Times New Roman" w:hAnsi="Times New Roman" w:cs="Times New Roman"/>
          <w:sz w:val="28"/>
          <w:szCs w:val="28"/>
        </w:rPr>
        <w:t xml:space="preserve"> </w:t>
      </w:r>
      <w:r w:rsidRPr="00C72AD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23848">
        <w:rPr>
          <w:rFonts w:ascii="Times New Roman" w:hAnsi="Times New Roman" w:cs="Times New Roman"/>
          <w:sz w:val="28"/>
          <w:szCs w:val="28"/>
        </w:rPr>
        <w:t>муниципальный</w:t>
      </w:r>
      <w:r w:rsidR="00507A29" w:rsidRPr="00C72AD4">
        <w:rPr>
          <w:rFonts w:ascii="Times New Roman" w:hAnsi="Times New Roman" w:cs="Times New Roman"/>
          <w:sz w:val="28"/>
          <w:szCs w:val="28"/>
        </w:rPr>
        <w:t xml:space="preserve"> п</w:t>
      </w:r>
      <w:r w:rsidRPr="00C72AD4">
        <w:rPr>
          <w:rFonts w:ascii="Times New Roman" w:hAnsi="Times New Roman" w:cs="Times New Roman"/>
          <w:sz w:val="28"/>
          <w:szCs w:val="28"/>
        </w:rPr>
        <w:t>лан)</w:t>
      </w:r>
    </w:p>
    <w:p w:rsidR="00D55B5B" w:rsidRPr="00C72AD4" w:rsidRDefault="00D55B5B" w:rsidP="00C72AD4">
      <w:pPr>
        <w:pStyle w:val="a4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5953"/>
        <w:gridCol w:w="2411"/>
        <w:gridCol w:w="3118"/>
        <w:gridCol w:w="3260"/>
      </w:tblGrid>
      <w:tr w:rsidR="00CD2CB5" w:rsidRPr="00C72AD4" w:rsidTr="00CD2CB5">
        <w:trPr>
          <w:tblHeader/>
        </w:trPr>
        <w:tc>
          <w:tcPr>
            <w:tcW w:w="1134" w:type="dxa"/>
            <w:shd w:val="clear" w:color="auto" w:fill="DEEAF6" w:themeFill="accent1" w:themeFillTint="33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53" w:type="dxa"/>
            <w:shd w:val="clear" w:color="auto" w:fill="DEEAF6" w:themeFill="accent1" w:themeFillTint="33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1" w:type="dxa"/>
            <w:shd w:val="clear" w:color="auto" w:fill="DEEAF6" w:themeFill="accent1" w:themeFillTint="33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CD2CB5" w:rsidRPr="00C72AD4" w:rsidTr="00CD2CB5">
        <w:trPr>
          <w:trHeight w:val="453"/>
        </w:trPr>
        <w:tc>
          <w:tcPr>
            <w:tcW w:w="15876" w:type="dxa"/>
            <w:gridSpan w:val="5"/>
            <w:shd w:val="clear" w:color="auto" w:fill="D0CECE" w:themeFill="background2" w:themeFillShade="E6"/>
            <w:vAlign w:val="center"/>
          </w:tcPr>
          <w:p w:rsidR="00CD2CB5" w:rsidRPr="00C72AD4" w:rsidRDefault="00CD2CB5" w:rsidP="00C72AD4">
            <w:pPr>
              <w:pStyle w:val="a4"/>
              <w:ind w:left="714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1.  Организационно-управленческая деятельность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6F436B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планов мероприятий, направленных на формирование и оценку функциональной грамотности обучающихся, на уровне муниципальных образований Омской области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3118" w:type="dxa"/>
            <w:shd w:val="clear" w:color="auto" w:fill="auto"/>
          </w:tcPr>
          <w:p w:rsidR="00CD2CB5" w:rsidRDefault="006F436B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С.В.</w:t>
            </w:r>
          </w:p>
          <w:p w:rsidR="006F436B" w:rsidRPr="00C72AD4" w:rsidRDefault="006F436B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CD2CB5" w:rsidRPr="00C72AD4" w:rsidRDefault="00F23848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муниципальных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Омской области разработанных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утвержденных планов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мероприятий, по формированию и оценки функциональной грамотности обучающихся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6F436B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ерждение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планов мероприятий, направленных на формирование и оценку функциональной грамотности обучающихся на уровне общеобразовательных организаций Омской области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D2CB5" w:rsidP="006F4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общеобразовательных организаций 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F23848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организациях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разработанных и утвержденных планов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мероприятий, по формированию и оценки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F23848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методических рекомендаций по внедрению в учебный процесс заданий для оценки функциональной грамотности с использованием материалов из открытого электронного банка заданий (далее – методические рекомендации)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23848" w:rsidP="00C72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ОО, в которых внедрены разработанные методические рекомендации. 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Использование муниципальными общеобразовательными организациями Омской области методических рекомендаций в работе</w:t>
            </w:r>
          </w:p>
          <w:p w:rsidR="00CD2CB5" w:rsidRPr="00C72AD4" w:rsidRDefault="00CD2CB5" w:rsidP="006F4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Внедрение заданий для формирования функциональной грамотности в рамках бренда «Функциональная грамотность для всех» образовательных организациях – участниках региональных инновационных площадок (далее – РИП-</w:t>
            </w:r>
            <w:proofErr w:type="spellStart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ИнКО</w:t>
            </w:r>
            <w:proofErr w:type="spellEnd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) «</w:t>
            </w:r>
            <w:proofErr w:type="spellStart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StartUP</w:t>
            </w:r>
            <w:proofErr w:type="spellEnd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образования»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Сентябрь – ноябрь 2022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D2CB5" w:rsidP="00F23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участники РИП-</w:t>
            </w:r>
            <w:proofErr w:type="spellStart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ИнКО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Формирование лучших практик по развитию функциональной грамотнос</w:t>
            </w:r>
            <w:r w:rsidR="006F436B">
              <w:rPr>
                <w:rFonts w:ascii="Times New Roman" w:hAnsi="Times New Roman" w:cs="Times New Roman"/>
                <w:sz w:val="28"/>
                <w:szCs w:val="28"/>
              </w:rPr>
              <w:t xml:space="preserve">ти на территории </w:t>
            </w:r>
            <w:proofErr w:type="spellStart"/>
            <w:r w:rsidR="006F436B">
              <w:rPr>
                <w:rFonts w:ascii="Times New Roman" w:hAnsi="Times New Roman" w:cs="Times New Roman"/>
                <w:sz w:val="28"/>
                <w:szCs w:val="28"/>
              </w:rPr>
              <w:t>Нижнеомского</w:t>
            </w:r>
            <w:proofErr w:type="spellEnd"/>
            <w:r w:rsidR="006F436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6F436B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  <w:r w:rsidR="00627604">
              <w:rPr>
                <w:rFonts w:ascii="Times New Roman" w:hAnsi="Times New Roman" w:cs="Times New Roman"/>
                <w:sz w:val="28"/>
                <w:szCs w:val="28"/>
              </w:rPr>
              <w:t xml:space="preserve">месячных методических </w:t>
            </w:r>
            <w:proofErr w:type="spellStart"/>
            <w:r w:rsidR="00627604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627604">
              <w:rPr>
                <w:rFonts w:ascii="Times New Roman" w:hAnsi="Times New Roman" w:cs="Times New Roman"/>
                <w:sz w:val="28"/>
                <w:szCs w:val="28"/>
              </w:rPr>
              <w:t>, семинарах-совещаниях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со специалистами МОУО, курирующими вопросы формирования функциональной грамотности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(далее – муниципальные координаторы)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(ежемесячно)</w:t>
            </w:r>
          </w:p>
        </w:tc>
        <w:tc>
          <w:tcPr>
            <w:tcW w:w="3118" w:type="dxa"/>
            <w:shd w:val="clear" w:color="auto" w:fill="auto"/>
          </w:tcPr>
          <w:p w:rsidR="007B4A52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Информационно-методическое сопровождение муниципальных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образований Омской области по вопросам функциональной грамотности обучающихся </w:t>
            </w:r>
          </w:p>
        </w:tc>
      </w:tr>
      <w:tr w:rsidR="00CD2CB5" w:rsidRPr="00C72AD4" w:rsidTr="00CD2CB5">
        <w:trPr>
          <w:trHeight w:val="2064"/>
        </w:trPr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ведение базы данных обучающихся 8 – 9 классов общеобразовательных организаций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в 2022/2023 учебном году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7B4A52" w:rsidP="00B22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С.В.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 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актуальной информационной базы данных обучающихся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8 – 9 классов общеобразовательных организаций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ведение базы данных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учителей общеобразовательных организаций, участвующих в формировании функциональной грамотности обучающихся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– 9 классов, в 2022/2023 учебном году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(по 6 видам функциональной грамотности)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С.В.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актуальной информационной базы данных учителей общеобразовательных организаций, участвующих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в формировании функциональной грамотности обучающихся 8 – 9 классов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и обсуждение вопросов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функциональной грамотности обучаю</w:t>
            </w:r>
            <w:r w:rsidR="007B4A52">
              <w:rPr>
                <w:rFonts w:ascii="Times New Roman" w:hAnsi="Times New Roman" w:cs="Times New Roman"/>
                <w:sz w:val="28"/>
                <w:szCs w:val="28"/>
              </w:rPr>
              <w:t>щихся на заседаниях МАУП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МАУП,</w:t>
            </w:r>
          </w:p>
          <w:p w:rsidR="007B4A52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профессионально-общественной позиции по вопросам функциональной грамотности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обучающихся, принятие решений относительно единых подходов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к развитию и оценке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Информационно-просветительская работа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с родителями (законными представителями) обучающихся, представителями средств массовой информации (далее – СМИ), общественностью по вопросам функциональной грамотности обучающихся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CD2CB5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С.В.,</w:t>
            </w:r>
          </w:p>
          <w:p w:rsidR="007B4A52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у участников образовательного процесса позитивного отношения по вопросам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7B4A52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роведение мониторинга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ыполнения общеобразовательных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планов мероприятий, направленных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формирование и оценку функциональной грамотности обучающихся. 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CD2CB5" w:rsidRPr="00C72AD4" w:rsidRDefault="007B4A5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мониторинг</w:t>
            </w:r>
            <w:r w:rsidR="007B4A52">
              <w:rPr>
                <w:rFonts w:ascii="Times New Roman" w:hAnsi="Times New Roman" w:cs="Times New Roman"/>
                <w:sz w:val="28"/>
                <w:szCs w:val="28"/>
              </w:rPr>
              <w:t xml:space="preserve">а выполнения общеобразовательных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планов мероприятий, направленных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формирование и оценку функциональной грамотности обучающихся. </w:t>
            </w:r>
          </w:p>
          <w:p w:rsidR="00CD2CB5" w:rsidRPr="00C72AD4" w:rsidRDefault="00CD2CB5" w:rsidP="007B4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Корректиров</w:t>
            </w:r>
            <w:r w:rsidR="007B4A5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планов мероприятий, направленных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формирование 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оценку функциональной грамотности обучающихся. </w:t>
            </w:r>
          </w:p>
        </w:tc>
      </w:tr>
      <w:tr w:rsidR="00CD2CB5" w:rsidRPr="00C72AD4" w:rsidTr="00CD2CB5">
        <w:tc>
          <w:tcPr>
            <w:tcW w:w="15876" w:type="dxa"/>
            <w:gridSpan w:val="5"/>
            <w:shd w:val="clear" w:color="auto" w:fill="auto"/>
          </w:tcPr>
          <w:p w:rsidR="00CD2CB5" w:rsidRPr="00C72AD4" w:rsidRDefault="00CD2CB5" w:rsidP="00C72AD4">
            <w:pPr>
              <w:pStyle w:val="a4"/>
              <w:ind w:left="714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  Работа с педагогическими работниками и образовательными организациями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по вопросам формирования и оценки функциональной грамотности обучающихся</w:t>
            </w:r>
          </w:p>
        </w:tc>
      </w:tr>
      <w:tr w:rsidR="00CD2CB5" w:rsidRPr="00C72AD4" w:rsidTr="00CD2CB5">
        <w:trPr>
          <w:trHeight w:val="783"/>
        </w:trPr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работников по дополнительным профессиональным программам (далее – ДПП) по темам: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781FDB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педагогических работников по ДПП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2.1.1.1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«Проектирование учебных ситуаций для обеспечения формирования функциональной грамотности обучающихся в начальной школе»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28 ноября – </w:t>
            </w:r>
          </w:p>
          <w:p w:rsidR="00CD2CB5" w:rsidRPr="00C72AD4" w:rsidRDefault="00CD2CB5" w:rsidP="00C72AD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9 декабря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2022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781FDB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FDB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781FDB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230A37" w:rsidP="00781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FD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2.1.1.2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«Способы формирования навыков </w:t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века средствами предмета «Иностранный язык» в соответствии с обновленными ФГОС»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3 октября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 октября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2.1.1.3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«Формирование функциональной грамотности при обучении предмету (математика, информатика, физика) в соответствии с обновленными ФГОС»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7 ноября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 ноября</w:t>
            </w:r>
          </w:p>
          <w:p w:rsidR="00230A37" w:rsidRPr="00C72AD4" w:rsidRDefault="00230A37" w:rsidP="00230A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  <w:r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2.1.1.4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t>«Развитие естественнонаучной грамотности на уроках географии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обновленными ФГОС»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17 октября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28 октября</w:t>
            </w:r>
          </w:p>
          <w:p w:rsidR="00230A37" w:rsidRPr="00B229FC" w:rsidRDefault="00230A37" w:rsidP="00230A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  <w:r w:rsidRPr="00C72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2.1.1.5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«Технологии формирования финансовой грамотности» 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2.1.1.6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«Проектирование учебных ситуаций для обеспечения формирования функциональной грамотности обучающихся в начальной школе»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года,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года,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2.1.1.7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«Формирование функциональной грамотности при обучении предмету»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года,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года,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A37" w:rsidRPr="00C72AD4" w:rsidTr="00CD2CB5">
        <w:tc>
          <w:tcPr>
            <w:tcW w:w="1134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2.1.1.8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«Проектирование образовательной деятельности в ДО по формированию основ функциональной грамотности»</w:t>
            </w:r>
          </w:p>
        </w:tc>
        <w:tc>
          <w:tcPr>
            <w:tcW w:w="2411" w:type="dxa"/>
            <w:shd w:val="clear" w:color="auto" w:fill="auto"/>
          </w:tcPr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года,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года,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30A37" w:rsidRPr="00C72AD4" w:rsidRDefault="00230A37" w:rsidP="0023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230A37" w:rsidRPr="00230A37" w:rsidRDefault="00230A37" w:rsidP="0023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230A3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230A37" w:rsidRPr="00C72AD4" w:rsidRDefault="00230A37" w:rsidP="00230A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230A37" w:rsidP="00B2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иагностики готовности педагогических работников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щеобразовательных организаций к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и оценке функциональной грамотности обучающихся в рамках курсов повышения квалификации (далее – КПК)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Default="00230A37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С.В.</w:t>
            </w:r>
          </w:p>
          <w:p w:rsidR="00230A37" w:rsidRPr="00C72AD4" w:rsidRDefault="00230A37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аналитической справки о результатах готовности педагогических работников общеобразовательных организаций к работе по формированию и оценке функциональной грамотности обучающихся.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адресной работы по выявленным затруднениям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230A37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ических семинарах муниципального координатора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«Анализ результатов оценочных процедур функциональной грамотности обучающихся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и педагогических работников»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2023 года,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230A37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230A37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муниципального координатора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семинарах. 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 по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E02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индивидуальные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маршрут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(далее – ИОМ) задач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внедрению технологий формирования и развития функциональной грамотности обучающихся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скорректированных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ИППР и их реализация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Внедрение курсов внеурочной деятельности по формированию функциона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льной грамотности обучающихся 6 –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10 классов по 6-ти направлениям (математической, читательской, естественнонаучной, финансовой грамотности, глобальной компетенции и креативного мышления)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учебный год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E454A" w:rsidP="00FE4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общеобразовательных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E02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E4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ОО в план внеурочной деятельности включены курсы по функциональной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2.2.5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FE4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изучение успешных практик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формированию и оценке функциональной грамотности обучающихся по результатам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участия общеобразовательных организаций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апробации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2022/2023 учебный год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23848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r w:rsidR="00FE45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банка лучших практик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направлениям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функциональной грамотности, их распространение в рамках КПК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2.2.6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</w:t>
            </w:r>
            <w:proofErr w:type="spellStart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на базах общеобразовательных организаций – носителей лучших практик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и оценке функциональной грамотности (в рамках КПК)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учебный год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D2CB5" w:rsidP="00FE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лучших практик по формированию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2.2.7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Информационно-методическое сопровождение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  <w:r w:rsidR="00FE454A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Комитета по образованию </w:t>
            </w:r>
            <w:proofErr w:type="spellStart"/>
            <w:r w:rsidR="00FE454A">
              <w:rPr>
                <w:rFonts w:ascii="Times New Roman" w:hAnsi="Times New Roman" w:cs="Times New Roman"/>
                <w:sz w:val="28"/>
                <w:szCs w:val="28"/>
              </w:rPr>
              <w:t>Нижнеомского</w:t>
            </w:r>
            <w:proofErr w:type="spellEnd"/>
            <w:r w:rsidR="00FE45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Омской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учебный год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E454A" w:rsidP="00E0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Информационно-методическая поддержка педагогического сообщества в вопросах формирования и оценки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FE454A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Профессиональный рост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по вопросам формирования и оценки функциональной грамотности обучающихся (на базе Центра непрерывного повышения профессионального мастерства педагогических работников (далее – ЦНППМ)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FE454A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Тьюторское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индивидуальных образовательных маршрутов педагогических работников по вопросам формирования и оценки функциональной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FE454A" w:rsidP="00E02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мастерских,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мастер-классах и методических семинарах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вопросам формирования и оценки функциональной грамотности (в рамках реализации плана деятельности Международного методического центра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педагогического мастерства: навыки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FE454A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разработанных и размещенных на сайте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БОУ ДПО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ИРООО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по итогам организации и проведение мастерских,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мастер-классов и методических семинаров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вопросам формирования и оценки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FE454A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9E1932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ассоциаций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9E193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СадовниковамЛ.А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, муниципальные ассоциации учителей-предметников, общеобразовательные организации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E02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регионального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Компетентный учитель – функционально грамотный ученик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. Создание организационно-методических механизмов динамичного развития компетентностей педагогов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формированию у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9E193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2.3.4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9E1932" w:rsidP="00E02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успешных педагогических практик по формированию и оценке функциональной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рамках участия в   областных сетевых конкурсах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среди педагогических работников о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бщеобразовательных организаций «Лучший учитель ОБЖ»;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Лучший учитель химии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»;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Лучший учитель начальных классов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»;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НАСТАВНИК + МОЛОДОЙ ПЕДАГОГ = КОМАНДА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Октябрь – ноябрь 2022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9E1932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9E1932" w:rsidP="009E1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областных сетевых конкурсах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среди педагогических работников образовательн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ых организаций Омской области: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Лучший учитель ОБ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Ж»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Лучший учитель химии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»;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Лучш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ий учитель начальных классов»,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НАСТАВНИК + МОЛОДОЙ ПЕДАГОГ = КОМАНДА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D2CB5" w:rsidRPr="00C72AD4" w:rsidTr="00CD2CB5">
        <w:trPr>
          <w:trHeight w:val="736"/>
        </w:trPr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2.4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9E1932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контрольно-измерительных материалов (далее – КИМ) для проведения регионального мониторинга образовательных достижений обучающихся 4 – 8 классов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оценке уровня 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универсальных учебных действий (далее – УУД) и функциональной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грамотности (читательской, математической, естественнонаучной, креативного мышления, глобальные компетенции) (в том числе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заданий на оценку функциональной грамотности, разработанных ФГБНУ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Институт стра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тегии развития образования РАО»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 года – февраль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9E1932" w:rsidP="009E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2D60D0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разработанных КИМ для проведения регионального мониторинга </w:t>
            </w:r>
            <w:proofErr w:type="gram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образовательных достижений</w:t>
            </w:r>
            <w:proofErr w:type="gram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4 – 8 классов по оценке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уровня 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УУД и функциональной грамотности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t>еализация программ внеурочной деятельности в поддержку формирования функциональной грамотности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2022/2023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E027E1" w:rsidRDefault="002D60D0" w:rsidP="00C72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разработанных </w:t>
            </w: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 внеурочной деятельности в поддержку формирования функциональной 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грамотности, получивших гриф «</w:t>
            </w: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Рекомендовано РУМО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Программы включены </w:t>
            </w:r>
            <w:r w:rsidRPr="00C72AD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 региональный реестр РУМО.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программ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в общеобразовательных организациях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2D60D0" w:rsidP="002D60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статьи в журналы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подходов к формированию функциональной грамотности у обучающихся Омской области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2D60D0" w:rsidP="0000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 – участников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РИП-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ИнКО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разработанных изданий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функциональной грамотности. Методическое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процесса формирования функциональной грамотности обучающихся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в образовательных организациях, распространение лучших практик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2.4.4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E21C1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Форуме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РИП-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ИнКО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с представлением банка заданий по формированию функциональной грамотности обучающихся 5 – 8 классов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E21C1" w:rsidP="0000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общеобразовательных организаций-участников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РИП-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ИнКО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задания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формированию функциональной грамотности обучающихся 5 – 8 классов в разделе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РИП-</w:t>
            </w:r>
            <w:proofErr w:type="spellStart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ИнКО</w:t>
            </w:r>
            <w:proofErr w:type="spellEnd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сайта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БОУ ДПО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ИРООО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D2CB5" w:rsidRPr="00C72AD4" w:rsidTr="00CD2CB5">
        <w:trPr>
          <w:trHeight w:val="1789"/>
        </w:trPr>
        <w:tc>
          <w:tcPr>
            <w:tcW w:w="1134" w:type="dxa"/>
            <w:shd w:val="clear" w:color="auto" w:fill="auto"/>
          </w:tcPr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E21C1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 работе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банка видеоматериалов мастерских, мастер-классов, методических семинаров педагогов – участников ММЦ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педагогического мастерства: навыки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260" w:type="dxa"/>
            <w:shd w:val="clear" w:color="auto" w:fill="auto"/>
          </w:tcPr>
          <w:p w:rsidR="00CD2CB5" w:rsidRPr="00F4780D" w:rsidRDefault="00CD2CB5" w:rsidP="005632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80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информационно- образовательных ресурсов</w:t>
            </w:r>
          </w:p>
        </w:tc>
      </w:tr>
      <w:tr w:rsidR="00CD2CB5" w:rsidRPr="00C72AD4" w:rsidTr="00CD2CB5">
        <w:tc>
          <w:tcPr>
            <w:tcW w:w="15876" w:type="dxa"/>
            <w:gridSpan w:val="5"/>
            <w:shd w:val="clear" w:color="auto" w:fill="auto"/>
          </w:tcPr>
          <w:p w:rsidR="00CD2CB5" w:rsidRPr="00C72AD4" w:rsidRDefault="00CD2CB5" w:rsidP="00C72AD4">
            <w:pPr>
              <w:pStyle w:val="a4"/>
              <w:ind w:left="714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  Работа с обучающимися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учебный процесс банка заданий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оценке функциональной грамотности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B22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 функциональной грамотности используются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педагогами в урочной деятельности, при подготовке к интеллектуальным мероприятиям региональным </w:t>
            </w:r>
            <w:proofErr w:type="gramStart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мониторингам,  диагностическим</w:t>
            </w:r>
            <w:proofErr w:type="gramEnd"/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работам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общеобразовательных организаций в общероссийской оценке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модели </w:t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исследование)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ноябрь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с федеральной выборкой)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E21C1" w:rsidP="00CE2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общео</w:t>
            </w:r>
            <w:r w:rsidR="00CE21C1">
              <w:rPr>
                <w:rFonts w:ascii="Times New Roman" w:hAnsi="Times New Roman" w:cs="Times New Roman"/>
                <w:sz w:val="28"/>
                <w:szCs w:val="28"/>
              </w:rPr>
              <w:t>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100 % участие общеобразовательных организаций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исследовании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 соответствии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с федеральной выборкой).</w:t>
            </w:r>
          </w:p>
          <w:p w:rsidR="00CD2CB5" w:rsidRPr="00C72AD4" w:rsidRDefault="00CD2CB5" w:rsidP="00C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опыта. Адресная поддержка общеобразовательных организаций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E21C1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мониторингах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достижений</w:t>
            </w:r>
            <w:proofErr w:type="gram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4 – 8 классов на оценку уровня 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УУД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функциональной грамотности (читательской, математической, естественнонаучной, креативного мышления, глобальные компетенции) </w:t>
            </w:r>
          </w:p>
        </w:tc>
        <w:tc>
          <w:tcPr>
            <w:tcW w:w="2411" w:type="dxa"/>
            <w:shd w:val="clear" w:color="auto" w:fill="auto"/>
          </w:tcPr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2023 года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CE21C1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100 % участие общеобразовательных организаций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 соответствии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региональной выборкой). Наличие Аналитической справки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адресных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рекомендаций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 курсов повышения квалификации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руководителей МОУО, специалистов МОУО, курирующих вопросы оценки качества образования руководителей общеобразовательных организаций, педагогических работников общеобразовательных организаций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3.1.4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E21C1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региональном</w:t>
            </w:r>
            <w:r w:rsidR="00CD2CB5" w:rsidRPr="00C72AD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мониторинге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по оценке уровня 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грамотности обучающихся</w:t>
            </w:r>
            <w:r w:rsidR="00CD2CB5" w:rsidRPr="00C72AD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8-х классов</w:t>
            </w:r>
          </w:p>
        </w:tc>
        <w:tc>
          <w:tcPr>
            <w:tcW w:w="2411" w:type="dxa"/>
            <w:shd w:val="clear" w:color="auto" w:fill="auto"/>
          </w:tcPr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2022 года, </w:t>
            </w:r>
          </w:p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CE21C1" w:rsidRPr="00CE21C1" w:rsidRDefault="00CE21C1" w:rsidP="00CE2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1C1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CE21C1"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CD2CB5" w:rsidRPr="00C72AD4" w:rsidRDefault="00CE21C1" w:rsidP="00CE2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1C1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100 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% участие общеобразовательных организаций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 соответствии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региональной выборкой). Наличие Аналитической справки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и адресных рекомендаций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программ курсов повышения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руководителей МОУО, специалистов МОУО, курирующих вопросы оценки качества образования руководителей общеобразовательных организаций, педагогических работников общеобразовательных организаций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3.2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3.2.1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E21C1" w:rsidP="00460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Межд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ународного Дня единых действий 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Здоровая планета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и оценке функциональной грамотности обучающихся</w:t>
            </w:r>
          </w:p>
        </w:tc>
        <w:tc>
          <w:tcPr>
            <w:tcW w:w="2411" w:type="dxa"/>
            <w:shd w:val="clear" w:color="auto" w:fill="auto"/>
          </w:tcPr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r w:rsidRPr="00CE21C1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Наличие разработанных методических материалов для организации Межд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ународного Дня единых действий «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Глобальная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компетентность – диалог с миром»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в Российской Федерации, Республике Казахстан, Республике Беларусь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3.2.2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массовых мероприятий среди обучающихся 3 – 11 классов по формированию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грамотности: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-  </w:t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чемпионат «Школьные навыки»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2 – 6 классов (школьный, муниципальный, межмуниципальный и региональный этапы);</w:t>
            </w:r>
          </w:p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-  VII</w:t>
            </w:r>
            <w:r w:rsidRPr="00C7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Областного чемпионата командных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игр-конкурсов по функциональной грамотности среди обучающихся 3 – 11 классов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CB5" w:rsidRPr="00B229FC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март 2023</w:t>
            </w:r>
            <w:r w:rsidRPr="00B229F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Ноябрь 2022 года – апрель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18" w:type="dxa"/>
            <w:shd w:val="clear" w:color="auto" w:fill="auto"/>
          </w:tcPr>
          <w:p w:rsidR="00CE21C1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по образованию,</w:t>
            </w:r>
          </w:p>
          <w:p w:rsidR="00CE21C1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РИМЦ, </w:t>
            </w:r>
          </w:p>
          <w:p w:rsidR="00CD2CB5" w:rsidRPr="00C72AD4" w:rsidRDefault="00CE21C1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Активное участие обучающихся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организаций, </w:t>
            </w:r>
            <w:r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мероприятиях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14742" w:type="dxa"/>
            <w:gridSpan w:val="4"/>
            <w:shd w:val="clear" w:color="auto" w:fill="auto"/>
          </w:tcPr>
          <w:p w:rsidR="00CD2CB5" w:rsidRPr="00C72AD4" w:rsidRDefault="00CD2CB5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3.3.1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F23848" w:rsidP="00F238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 работе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и программ дополнительного образования детей по формированию функциональной грамотности обучающихся для педагогов центров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методические материалы)</w:t>
            </w:r>
          </w:p>
        </w:tc>
        <w:tc>
          <w:tcPr>
            <w:tcW w:w="2411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В течение 2022/2023 учебного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23848" w:rsidP="005E1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F23848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разработанных и размещенных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открытом доступе методических материалов </w:t>
            </w:r>
          </w:p>
        </w:tc>
      </w:tr>
      <w:tr w:rsidR="00CD2CB5" w:rsidRPr="00C72AD4" w:rsidTr="00CD2CB5">
        <w:tc>
          <w:tcPr>
            <w:tcW w:w="1134" w:type="dxa"/>
            <w:shd w:val="clear" w:color="auto" w:fill="auto"/>
          </w:tcPr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3.3.2</w:t>
            </w:r>
          </w:p>
        </w:tc>
        <w:tc>
          <w:tcPr>
            <w:tcW w:w="5953" w:type="dxa"/>
            <w:shd w:val="clear" w:color="auto" w:fill="auto"/>
          </w:tcPr>
          <w:p w:rsidR="00CD2CB5" w:rsidRPr="00C72AD4" w:rsidRDefault="00F23848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форуме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направленности для обучающихся и педагогических работников, занимающихся исследовательской деятельностью в сфере естественных наук «</w:t>
            </w:r>
            <w:proofErr w:type="spellStart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ЭкоТРек</w:t>
            </w:r>
            <w:proofErr w:type="spellEnd"/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1" w:type="dxa"/>
            <w:shd w:val="clear" w:color="auto" w:fill="auto"/>
          </w:tcPr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CD2CB5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D2CB5" w:rsidRPr="00C72AD4" w:rsidRDefault="00CD2CB5" w:rsidP="00C72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D4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3118" w:type="dxa"/>
            <w:shd w:val="clear" w:color="auto" w:fill="auto"/>
          </w:tcPr>
          <w:p w:rsidR="00CD2CB5" w:rsidRPr="00C72AD4" w:rsidRDefault="00F23848" w:rsidP="00F23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="00CD2C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CD2CB5" w:rsidRPr="00C72AD4" w:rsidRDefault="00F23848" w:rsidP="00C72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t xml:space="preserve">овлечение обучающихся </w:t>
            </w:r>
            <w:r w:rsidR="00CD2CB5" w:rsidRPr="00C72AD4">
              <w:rPr>
                <w:rFonts w:ascii="Times New Roman" w:hAnsi="Times New Roman" w:cs="Times New Roman"/>
                <w:sz w:val="28"/>
                <w:szCs w:val="28"/>
              </w:rPr>
              <w:br/>
              <w:t>в исследовательскую деятельность. Разработка обучающимися проектов экологической направленности.</w:t>
            </w:r>
          </w:p>
        </w:tc>
      </w:tr>
    </w:tbl>
    <w:p w:rsidR="00895D7C" w:rsidRDefault="00895D7C" w:rsidP="00C72A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2CB5" w:rsidRDefault="00CD2CB5" w:rsidP="00C72A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2CB5" w:rsidRPr="00C72AD4" w:rsidRDefault="00CD2CB5" w:rsidP="00C72A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D2CB5" w:rsidRPr="00C72AD4" w:rsidSect="00F23848">
      <w:headerReference w:type="default" r:id="rId8"/>
      <w:pgSz w:w="16838" w:h="11906" w:orient="landscape"/>
      <w:pgMar w:top="70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352" w:rsidRDefault="00FC6352" w:rsidP="007F71E2">
      <w:pPr>
        <w:spacing w:after="0" w:line="240" w:lineRule="auto"/>
      </w:pPr>
      <w:r>
        <w:separator/>
      </w:r>
    </w:p>
  </w:endnote>
  <w:endnote w:type="continuationSeparator" w:id="0">
    <w:p w:rsidR="00FC6352" w:rsidRDefault="00FC6352" w:rsidP="007F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352" w:rsidRDefault="00FC6352" w:rsidP="007F71E2">
      <w:pPr>
        <w:spacing w:after="0" w:line="240" w:lineRule="auto"/>
      </w:pPr>
      <w:r>
        <w:separator/>
      </w:r>
    </w:p>
  </w:footnote>
  <w:footnote w:type="continuationSeparator" w:id="0">
    <w:p w:rsidR="00FC6352" w:rsidRDefault="00FC6352" w:rsidP="007F7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15925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B4A52" w:rsidRPr="002758EC" w:rsidRDefault="007B4A5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58E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58E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58E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3848"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2758E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185A"/>
    <w:multiLevelType w:val="hybridMultilevel"/>
    <w:tmpl w:val="42460294"/>
    <w:lvl w:ilvl="0" w:tplc="62CA459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790B"/>
    <w:multiLevelType w:val="hybridMultilevel"/>
    <w:tmpl w:val="6F84BC90"/>
    <w:lvl w:ilvl="0" w:tplc="31C8287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B25FE"/>
    <w:multiLevelType w:val="multilevel"/>
    <w:tmpl w:val="65586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2" w:hanging="1800"/>
      </w:pPr>
      <w:rPr>
        <w:rFonts w:hint="default"/>
      </w:rPr>
    </w:lvl>
  </w:abstractNum>
  <w:abstractNum w:abstractNumId="3" w15:restartNumberingAfterBreak="0">
    <w:nsid w:val="135308F0"/>
    <w:multiLevelType w:val="hybridMultilevel"/>
    <w:tmpl w:val="172402DC"/>
    <w:lvl w:ilvl="0" w:tplc="767AB09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01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A91CA2"/>
    <w:multiLevelType w:val="multilevel"/>
    <w:tmpl w:val="5838E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924EB8"/>
    <w:multiLevelType w:val="hybridMultilevel"/>
    <w:tmpl w:val="BA64092C"/>
    <w:lvl w:ilvl="0" w:tplc="7E564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167CB"/>
    <w:multiLevelType w:val="hybridMultilevel"/>
    <w:tmpl w:val="E496DAC6"/>
    <w:lvl w:ilvl="0" w:tplc="181AF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C18F8"/>
    <w:multiLevelType w:val="multilevel"/>
    <w:tmpl w:val="A8F65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78D104D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0" w15:restartNumberingAfterBreak="0">
    <w:nsid w:val="40B050D9"/>
    <w:multiLevelType w:val="multilevel"/>
    <w:tmpl w:val="C94024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71052"/>
    <w:multiLevelType w:val="multilevel"/>
    <w:tmpl w:val="DBAAA2A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2" w15:restartNumberingAfterBreak="0">
    <w:nsid w:val="61AD6BE2"/>
    <w:multiLevelType w:val="multilevel"/>
    <w:tmpl w:val="5D96A5F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7933CC9"/>
    <w:multiLevelType w:val="hybridMultilevel"/>
    <w:tmpl w:val="C94024C8"/>
    <w:lvl w:ilvl="0" w:tplc="93C80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C02EA"/>
    <w:multiLevelType w:val="hybridMultilevel"/>
    <w:tmpl w:val="EAAA107E"/>
    <w:lvl w:ilvl="0" w:tplc="AFE8E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F77A0"/>
    <w:multiLevelType w:val="multilevel"/>
    <w:tmpl w:val="BEC072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77D449E"/>
    <w:multiLevelType w:val="hybridMultilevel"/>
    <w:tmpl w:val="0C125B7A"/>
    <w:lvl w:ilvl="0" w:tplc="8D2A2F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15"/>
  </w:num>
  <w:num w:numId="9">
    <w:abstractNumId w:val="11"/>
  </w:num>
  <w:num w:numId="10">
    <w:abstractNumId w:val="13"/>
  </w:num>
  <w:num w:numId="11">
    <w:abstractNumId w:val="10"/>
  </w:num>
  <w:num w:numId="12">
    <w:abstractNumId w:val="9"/>
  </w:num>
  <w:num w:numId="13">
    <w:abstractNumId w:val="2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9"/>
  </w:num>
  <w:num w:numId="19">
    <w:abstractNumId w:val="9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7"/>
    <w:rsid w:val="00002EB2"/>
    <w:rsid w:val="000072D2"/>
    <w:rsid w:val="000127F4"/>
    <w:rsid w:val="00013F04"/>
    <w:rsid w:val="00023831"/>
    <w:rsid w:val="000303BA"/>
    <w:rsid w:val="00034E15"/>
    <w:rsid w:val="000404F7"/>
    <w:rsid w:val="000431CD"/>
    <w:rsid w:val="00044D56"/>
    <w:rsid w:val="00065C70"/>
    <w:rsid w:val="00072FC0"/>
    <w:rsid w:val="000753CF"/>
    <w:rsid w:val="0008017D"/>
    <w:rsid w:val="0008164B"/>
    <w:rsid w:val="00084432"/>
    <w:rsid w:val="000938AA"/>
    <w:rsid w:val="000950D0"/>
    <w:rsid w:val="00096482"/>
    <w:rsid w:val="000B7636"/>
    <w:rsid w:val="000C1B08"/>
    <w:rsid w:val="000C54B7"/>
    <w:rsid w:val="000C7881"/>
    <w:rsid w:val="000C7E75"/>
    <w:rsid w:val="000E12AF"/>
    <w:rsid w:val="000E5055"/>
    <w:rsid w:val="000E5978"/>
    <w:rsid w:val="001011B6"/>
    <w:rsid w:val="00122D30"/>
    <w:rsid w:val="0013747F"/>
    <w:rsid w:val="001376B2"/>
    <w:rsid w:val="00141C2B"/>
    <w:rsid w:val="001432F5"/>
    <w:rsid w:val="00144300"/>
    <w:rsid w:val="00155A34"/>
    <w:rsid w:val="001716D8"/>
    <w:rsid w:val="001722AB"/>
    <w:rsid w:val="001735E9"/>
    <w:rsid w:val="001750A6"/>
    <w:rsid w:val="001759E3"/>
    <w:rsid w:val="001769BE"/>
    <w:rsid w:val="00177F5D"/>
    <w:rsid w:val="00184DCF"/>
    <w:rsid w:val="00185EE5"/>
    <w:rsid w:val="00186C42"/>
    <w:rsid w:val="001953FD"/>
    <w:rsid w:val="00197696"/>
    <w:rsid w:val="001A174D"/>
    <w:rsid w:val="001C1270"/>
    <w:rsid w:val="001C4070"/>
    <w:rsid w:val="001C5ED5"/>
    <w:rsid w:val="001D5EF8"/>
    <w:rsid w:val="001D6F73"/>
    <w:rsid w:val="001E2E66"/>
    <w:rsid w:val="001E53F6"/>
    <w:rsid w:val="001E58C4"/>
    <w:rsid w:val="00202DBD"/>
    <w:rsid w:val="0020369C"/>
    <w:rsid w:val="00207F49"/>
    <w:rsid w:val="00211946"/>
    <w:rsid w:val="0021300C"/>
    <w:rsid w:val="00221FB5"/>
    <w:rsid w:val="00223030"/>
    <w:rsid w:val="0022376E"/>
    <w:rsid w:val="00230A37"/>
    <w:rsid w:val="00231EDB"/>
    <w:rsid w:val="00236973"/>
    <w:rsid w:val="00243D30"/>
    <w:rsid w:val="00244EB9"/>
    <w:rsid w:val="00251ED4"/>
    <w:rsid w:val="002551B8"/>
    <w:rsid w:val="0026159F"/>
    <w:rsid w:val="00262EDE"/>
    <w:rsid w:val="00267DD2"/>
    <w:rsid w:val="00274862"/>
    <w:rsid w:val="00275637"/>
    <w:rsid w:val="002758EC"/>
    <w:rsid w:val="00284979"/>
    <w:rsid w:val="00290CC0"/>
    <w:rsid w:val="00292258"/>
    <w:rsid w:val="002934E8"/>
    <w:rsid w:val="002960DB"/>
    <w:rsid w:val="002B7CA1"/>
    <w:rsid w:val="002C0040"/>
    <w:rsid w:val="002C77C3"/>
    <w:rsid w:val="002D0914"/>
    <w:rsid w:val="002D60D0"/>
    <w:rsid w:val="002E4139"/>
    <w:rsid w:val="002E6083"/>
    <w:rsid w:val="002E7F87"/>
    <w:rsid w:val="002F4589"/>
    <w:rsid w:val="002F79B8"/>
    <w:rsid w:val="002F7E80"/>
    <w:rsid w:val="003068B4"/>
    <w:rsid w:val="00306B5E"/>
    <w:rsid w:val="00311C45"/>
    <w:rsid w:val="003215BF"/>
    <w:rsid w:val="0032252B"/>
    <w:rsid w:val="00326075"/>
    <w:rsid w:val="00327B29"/>
    <w:rsid w:val="00333208"/>
    <w:rsid w:val="003374DF"/>
    <w:rsid w:val="00342ED1"/>
    <w:rsid w:val="00343733"/>
    <w:rsid w:val="00351872"/>
    <w:rsid w:val="00361080"/>
    <w:rsid w:val="00363A36"/>
    <w:rsid w:val="00366EF0"/>
    <w:rsid w:val="00377055"/>
    <w:rsid w:val="00384D93"/>
    <w:rsid w:val="0039482D"/>
    <w:rsid w:val="003A1ED7"/>
    <w:rsid w:val="003B107E"/>
    <w:rsid w:val="003C0CB7"/>
    <w:rsid w:val="003D6616"/>
    <w:rsid w:val="003E354D"/>
    <w:rsid w:val="003E763E"/>
    <w:rsid w:val="003F11FB"/>
    <w:rsid w:val="003F213C"/>
    <w:rsid w:val="00401583"/>
    <w:rsid w:val="00402AB3"/>
    <w:rsid w:val="00406DBD"/>
    <w:rsid w:val="00410A48"/>
    <w:rsid w:val="00421DA8"/>
    <w:rsid w:val="00430A32"/>
    <w:rsid w:val="00431E81"/>
    <w:rsid w:val="00434911"/>
    <w:rsid w:val="00436854"/>
    <w:rsid w:val="00436EC3"/>
    <w:rsid w:val="00446BB5"/>
    <w:rsid w:val="00447899"/>
    <w:rsid w:val="00460313"/>
    <w:rsid w:val="00460401"/>
    <w:rsid w:val="00462950"/>
    <w:rsid w:val="004645D8"/>
    <w:rsid w:val="0046504C"/>
    <w:rsid w:val="00476558"/>
    <w:rsid w:val="004768C5"/>
    <w:rsid w:val="004768D3"/>
    <w:rsid w:val="00490409"/>
    <w:rsid w:val="004922C6"/>
    <w:rsid w:val="004970B6"/>
    <w:rsid w:val="004B3024"/>
    <w:rsid w:val="004B7B91"/>
    <w:rsid w:val="004C0EA3"/>
    <w:rsid w:val="004D549F"/>
    <w:rsid w:val="004E0D89"/>
    <w:rsid w:val="004E2A0D"/>
    <w:rsid w:val="004F0841"/>
    <w:rsid w:val="004F2692"/>
    <w:rsid w:val="00502A3A"/>
    <w:rsid w:val="00507A29"/>
    <w:rsid w:val="0051742D"/>
    <w:rsid w:val="00522F09"/>
    <w:rsid w:val="005257F1"/>
    <w:rsid w:val="00526C0C"/>
    <w:rsid w:val="00534729"/>
    <w:rsid w:val="0054616F"/>
    <w:rsid w:val="00554E42"/>
    <w:rsid w:val="00557E96"/>
    <w:rsid w:val="0056325E"/>
    <w:rsid w:val="00573A74"/>
    <w:rsid w:val="005769E8"/>
    <w:rsid w:val="00593AB9"/>
    <w:rsid w:val="0059423C"/>
    <w:rsid w:val="005A1C6F"/>
    <w:rsid w:val="005B5AB3"/>
    <w:rsid w:val="005B6D86"/>
    <w:rsid w:val="005B7F15"/>
    <w:rsid w:val="005C29CE"/>
    <w:rsid w:val="005D5D29"/>
    <w:rsid w:val="005E14DB"/>
    <w:rsid w:val="005E5B9C"/>
    <w:rsid w:val="005F29AB"/>
    <w:rsid w:val="005F2B94"/>
    <w:rsid w:val="005F6A0E"/>
    <w:rsid w:val="006103FA"/>
    <w:rsid w:val="0061483E"/>
    <w:rsid w:val="00620F37"/>
    <w:rsid w:val="006252C2"/>
    <w:rsid w:val="006257B0"/>
    <w:rsid w:val="00625BC1"/>
    <w:rsid w:val="00627604"/>
    <w:rsid w:val="006352AE"/>
    <w:rsid w:val="00635727"/>
    <w:rsid w:val="00636890"/>
    <w:rsid w:val="00637DFA"/>
    <w:rsid w:val="006409CD"/>
    <w:rsid w:val="00646EAF"/>
    <w:rsid w:val="00652349"/>
    <w:rsid w:val="006543BA"/>
    <w:rsid w:val="00654598"/>
    <w:rsid w:val="00656C20"/>
    <w:rsid w:val="00657318"/>
    <w:rsid w:val="006712FD"/>
    <w:rsid w:val="00676587"/>
    <w:rsid w:val="00677AD7"/>
    <w:rsid w:val="00684E87"/>
    <w:rsid w:val="00690DDB"/>
    <w:rsid w:val="00692C2C"/>
    <w:rsid w:val="006A0E75"/>
    <w:rsid w:val="006A28FE"/>
    <w:rsid w:val="006A3121"/>
    <w:rsid w:val="006A3257"/>
    <w:rsid w:val="006A352B"/>
    <w:rsid w:val="006B2795"/>
    <w:rsid w:val="006B4E60"/>
    <w:rsid w:val="006E0317"/>
    <w:rsid w:val="006E3778"/>
    <w:rsid w:val="006E5D1D"/>
    <w:rsid w:val="006E69BE"/>
    <w:rsid w:val="006F436B"/>
    <w:rsid w:val="006F482F"/>
    <w:rsid w:val="00701A48"/>
    <w:rsid w:val="007049A0"/>
    <w:rsid w:val="00710370"/>
    <w:rsid w:val="00720DF1"/>
    <w:rsid w:val="00730C46"/>
    <w:rsid w:val="00743281"/>
    <w:rsid w:val="00744A6B"/>
    <w:rsid w:val="00765618"/>
    <w:rsid w:val="007726C8"/>
    <w:rsid w:val="00774BE6"/>
    <w:rsid w:val="0077566D"/>
    <w:rsid w:val="0077582B"/>
    <w:rsid w:val="00781917"/>
    <w:rsid w:val="00781FDB"/>
    <w:rsid w:val="00782516"/>
    <w:rsid w:val="00793910"/>
    <w:rsid w:val="00795FBE"/>
    <w:rsid w:val="007A1B00"/>
    <w:rsid w:val="007A7B07"/>
    <w:rsid w:val="007B0917"/>
    <w:rsid w:val="007B0C1C"/>
    <w:rsid w:val="007B159B"/>
    <w:rsid w:val="007B4A52"/>
    <w:rsid w:val="007C651E"/>
    <w:rsid w:val="007E0CDA"/>
    <w:rsid w:val="007E7F00"/>
    <w:rsid w:val="007F4787"/>
    <w:rsid w:val="007F6C44"/>
    <w:rsid w:val="007F71E2"/>
    <w:rsid w:val="00805322"/>
    <w:rsid w:val="008202B3"/>
    <w:rsid w:val="00820E4D"/>
    <w:rsid w:val="008212DD"/>
    <w:rsid w:val="0083005C"/>
    <w:rsid w:val="00841B27"/>
    <w:rsid w:val="008430A2"/>
    <w:rsid w:val="008447DF"/>
    <w:rsid w:val="00844ACD"/>
    <w:rsid w:val="00850D63"/>
    <w:rsid w:val="00854016"/>
    <w:rsid w:val="0085691C"/>
    <w:rsid w:val="008571D7"/>
    <w:rsid w:val="00862483"/>
    <w:rsid w:val="00867A57"/>
    <w:rsid w:val="00871B66"/>
    <w:rsid w:val="00874D6B"/>
    <w:rsid w:val="00884979"/>
    <w:rsid w:val="00891835"/>
    <w:rsid w:val="00895D7C"/>
    <w:rsid w:val="00897840"/>
    <w:rsid w:val="008A4610"/>
    <w:rsid w:val="008A4BC8"/>
    <w:rsid w:val="008A5429"/>
    <w:rsid w:val="008B3A72"/>
    <w:rsid w:val="008B4A62"/>
    <w:rsid w:val="008C2937"/>
    <w:rsid w:val="008C3512"/>
    <w:rsid w:val="008C49E2"/>
    <w:rsid w:val="008E4BAB"/>
    <w:rsid w:val="008E5536"/>
    <w:rsid w:val="008E74C7"/>
    <w:rsid w:val="008E7A11"/>
    <w:rsid w:val="008F06D6"/>
    <w:rsid w:val="009009A8"/>
    <w:rsid w:val="00901208"/>
    <w:rsid w:val="0091360D"/>
    <w:rsid w:val="00924A81"/>
    <w:rsid w:val="00924ADC"/>
    <w:rsid w:val="00932C9E"/>
    <w:rsid w:val="00942554"/>
    <w:rsid w:val="00943AA1"/>
    <w:rsid w:val="00943E43"/>
    <w:rsid w:val="00947FDC"/>
    <w:rsid w:val="009517BF"/>
    <w:rsid w:val="009534BB"/>
    <w:rsid w:val="0096455D"/>
    <w:rsid w:val="0097403F"/>
    <w:rsid w:val="00982DA0"/>
    <w:rsid w:val="00985CB4"/>
    <w:rsid w:val="00986536"/>
    <w:rsid w:val="00993004"/>
    <w:rsid w:val="009941ED"/>
    <w:rsid w:val="00997F84"/>
    <w:rsid w:val="009A7250"/>
    <w:rsid w:val="009B5D26"/>
    <w:rsid w:val="009C3172"/>
    <w:rsid w:val="009D408D"/>
    <w:rsid w:val="009E14B3"/>
    <w:rsid w:val="009E1932"/>
    <w:rsid w:val="009E3A74"/>
    <w:rsid w:val="00A00730"/>
    <w:rsid w:val="00A11081"/>
    <w:rsid w:val="00A17AA8"/>
    <w:rsid w:val="00A20EEB"/>
    <w:rsid w:val="00A50F2B"/>
    <w:rsid w:val="00A64112"/>
    <w:rsid w:val="00A660BA"/>
    <w:rsid w:val="00A721F7"/>
    <w:rsid w:val="00A7460B"/>
    <w:rsid w:val="00A7528B"/>
    <w:rsid w:val="00A77708"/>
    <w:rsid w:val="00A80901"/>
    <w:rsid w:val="00A9216D"/>
    <w:rsid w:val="00A939DC"/>
    <w:rsid w:val="00A95B3E"/>
    <w:rsid w:val="00A96C0D"/>
    <w:rsid w:val="00AB11AA"/>
    <w:rsid w:val="00AC622E"/>
    <w:rsid w:val="00AD2B49"/>
    <w:rsid w:val="00AD3A18"/>
    <w:rsid w:val="00AD4C57"/>
    <w:rsid w:val="00AD6F08"/>
    <w:rsid w:val="00AD6FC6"/>
    <w:rsid w:val="00AE613F"/>
    <w:rsid w:val="00B003EF"/>
    <w:rsid w:val="00B00AAD"/>
    <w:rsid w:val="00B13D22"/>
    <w:rsid w:val="00B1672C"/>
    <w:rsid w:val="00B167E8"/>
    <w:rsid w:val="00B22631"/>
    <w:rsid w:val="00B229FC"/>
    <w:rsid w:val="00B23A8E"/>
    <w:rsid w:val="00B3105D"/>
    <w:rsid w:val="00B33F2E"/>
    <w:rsid w:val="00B4598C"/>
    <w:rsid w:val="00B50F84"/>
    <w:rsid w:val="00B510A2"/>
    <w:rsid w:val="00B522D2"/>
    <w:rsid w:val="00B5419A"/>
    <w:rsid w:val="00B542B9"/>
    <w:rsid w:val="00B617A8"/>
    <w:rsid w:val="00B73FD8"/>
    <w:rsid w:val="00B7563A"/>
    <w:rsid w:val="00B7675F"/>
    <w:rsid w:val="00B81148"/>
    <w:rsid w:val="00B82722"/>
    <w:rsid w:val="00B84DEB"/>
    <w:rsid w:val="00B913D0"/>
    <w:rsid w:val="00BA2E42"/>
    <w:rsid w:val="00BA4711"/>
    <w:rsid w:val="00BB11B2"/>
    <w:rsid w:val="00BB1946"/>
    <w:rsid w:val="00BB43E7"/>
    <w:rsid w:val="00BC4768"/>
    <w:rsid w:val="00BC7729"/>
    <w:rsid w:val="00BD2267"/>
    <w:rsid w:val="00BE283B"/>
    <w:rsid w:val="00BE5F03"/>
    <w:rsid w:val="00BE64E3"/>
    <w:rsid w:val="00BF0CDE"/>
    <w:rsid w:val="00BF2335"/>
    <w:rsid w:val="00BF2A5A"/>
    <w:rsid w:val="00C30E24"/>
    <w:rsid w:val="00C36901"/>
    <w:rsid w:val="00C4575D"/>
    <w:rsid w:val="00C56BDE"/>
    <w:rsid w:val="00C67E7E"/>
    <w:rsid w:val="00C72AD4"/>
    <w:rsid w:val="00C841AC"/>
    <w:rsid w:val="00C876C6"/>
    <w:rsid w:val="00C963C6"/>
    <w:rsid w:val="00CA2112"/>
    <w:rsid w:val="00CA37B7"/>
    <w:rsid w:val="00CB3FE9"/>
    <w:rsid w:val="00CC7B34"/>
    <w:rsid w:val="00CD1B70"/>
    <w:rsid w:val="00CD2CB5"/>
    <w:rsid w:val="00CD6FFF"/>
    <w:rsid w:val="00CE21C1"/>
    <w:rsid w:val="00CE7722"/>
    <w:rsid w:val="00D03400"/>
    <w:rsid w:val="00D06653"/>
    <w:rsid w:val="00D0761B"/>
    <w:rsid w:val="00D10841"/>
    <w:rsid w:val="00D206D0"/>
    <w:rsid w:val="00D31791"/>
    <w:rsid w:val="00D3504E"/>
    <w:rsid w:val="00D51E5A"/>
    <w:rsid w:val="00D52203"/>
    <w:rsid w:val="00D55B5B"/>
    <w:rsid w:val="00D5781F"/>
    <w:rsid w:val="00D67168"/>
    <w:rsid w:val="00D70F51"/>
    <w:rsid w:val="00D754D3"/>
    <w:rsid w:val="00D85A28"/>
    <w:rsid w:val="00D90F51"/>
    <w:rsid w:val="00D9381C"/>
    <w:rsid w:val="00D971D4"/>
    <w:rsid w:val="00DB5C27"/>
    <w:rsid w:val="00DB7B7E"/>
    <w:rsid w:val="00DD1E99"/>
    <w:rsid w:val="00DD33DE"/>
    <w:rsid w:val="00DF0231"/>
    <w:rsid w:val="00DF73AE"/>
    <w:rsid w:val="00E02529"/>
    <w:rsid w:val="00E027E1"/>
    <w:rsid w:val="00E302FD"/>
    <w:rsid w:val="00E310C7"/>
    <w:rsid w:val="00E350AE"/>
    <w:rsid w:val="00E44BA4"/>
    <w:rsid w:val="00E52C20"/>
    <w:rsid w:val="00E5664D"/>
    <w:rsid w:val="00E6148F"/>
    <w:rsid w:val="00E8650E"/>
    <w:rsid w:val="00E91756"/>
    <w:rsid w:val="00EA151B"/>
    <w:rsid w:val="00EA235E"/>
    <w:rsid w:val="00EA2C9D"/>
    <w:rsid w:val="00EA3302"/>
    <w:rsid w:val="00EA69B9"/>
    <w:rsid w:val="00EA70E9"/>
    <w:rsid w:val="00EB1B2C"/>
    <w:rsid w:val="00EB445A"/>
    <w:rsid w:val="00EB5B3F"/>
    <w:rsid w:val="00EB60FC"/>
    <w:rsid w:val="00EC321C"/>
    <w:rsid w:val="00EC5813"/>
    <w:rsid w:val="00EC7D50"/>
    <w:rsid w:val="00ED0486"/>
    <w:rsid w:val="00ED395C"/>
    <w:rsid w:val="00ED4A3D"/>
    <w:rsid w:val="00EE3885"/>
    <w:rsid w:val="00EE5876"/>
    <w:rsid w:val="00EE6129"/>
    <w:rsid w:val="00EF7577"/>
    <w:rsid w:val="00F05BEC"/>
    <w:rsid w:val="00F05EC1"/>
    <w:rsid w:val="00F152D6"/>
    <w:rsid w:val="00F17F0E"/>
    <w:rsid w:val="00F23848"/>
    <w:rsid w:val="00F2599F"/>
    <w:rsid w:val="00F31847"/>
    <w:rsid w:val="00F31BEC"/>
    <w:rsid w:val="00F32E5B"/>
    <w:rsid w:val="00F3449A"/>
    <w:rsid w:val="00F348CC"/>
    <w:rsid w:val="00F351FE"/>
    <w:rsid w:val="00F4780D"/>
    <w:rsid w:val="00F60668"/>
    <w:rsid w:val="00F63C98"/>
    <w:rsid w:val="00F77DC8"/>
    <w:rsid w:val="00F95523"/>
    <w:rsid w:val="00FA2D8D"/>
    <w:rsid w:val="00FA5491"/>
    <w:rsid w:val="00FC6352"/>
    <w:rsid w:val="00FC64AC"/>
    <w:rsid w:val="00FD6B5F"/>
    <w:rsid w:val="00FE02D9"/>
    <w:rsid w:val="00FE2C70"/>
    <w:rsid w:val="00FE36F1"/>
    <w:rsid w:val="00FE4032"/>
    <w:rsid w:val="00FE454A"/>
    <w:rsid w:val="00FF0B5D"/>
    <w:rsid w:val="00FF1178"/>
    <w:rsid w:val="00FF3345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78A08-987E-2B4A-BD44-CA054F4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3C6"/>
  </w:style>
  <w:style w:type="paragraph" w:styleId="1">
    <w:name w:val="heading 1"/>
    <w:basedOn w:val="a"/>
    <w:next w:val="a"/>
    <w:link w:val="10"/>
    <w:uiPriority w:val="9"/>
    <w:qFormat/>
    <w:rsid w:val="008571D7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1D7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1D7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1D7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1D7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1D7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1D7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1D7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1D7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37B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71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71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1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71D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1D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1D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71D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571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571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7F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71E2"/>
  </w:style>
  <w:style w:type="paragraph" w:styleId="a7">
    <w:name w:val="footer"/>
    <w:basedOn w:val="a"/>
    <w:link w:val="a8"/>
    <w:uiPriority w:val="99"/>
    <w:unhideWhenUsed/>
    <w:rsid w:val="007F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71E2"/>
  </w:style>
  <w:style w:type="paragraph" w:styleId="a9">
    <w:name w:val="Balloon Text"/>
    <w:basedOn w:val="a"/>
    <w:link w:val="aa"/>
    <w:uiPriority w:val="99"/>
    <w:semiHidden/>
    <w:unhideWhenUsed/>
    <w:rsid w:val="00895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5D7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D2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23335-8BC6-4FB3-95D9-D99CB8C1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2022-10-07T05:17:00Z</cp:lastPrinted>
  <dcterms:created xsi:type="dcterms:W3CDTF">2022-10-07T05:18:00Z</dcterms:created>
  <dcterms:modified xsi:type="dcterms:W3CDTF">2022-10-07T05:18:00Z</dcterms:modified>
</cp:coreProperties>
</file>