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Нижнеомская</w:t>
      </w:r>
      <w:proofErr w:type="spellEnd"/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школа №2»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Нижнеомский</w:t>
      </w:r>
      <w:proofErr w:type="spellEnd"/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район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Омская область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D6F0B" w:rsidRPr="004D6F0B" w:rsidRDefault="004D6F0B" w:rsidP="004D6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Рассмотрено:  </w:t>
      </w: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End"/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Согласовано:                          УТВЕРЖДАЮ :</w:t>
      </w:r>
    </w:p>
    <w:p w:rsidR="004D6F0B" w:rsidRPr="004D6F0B" w:rsidRDefault="004D6F0B" w:rsidP="004D6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МО</w:t>
      </w: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</w:t>
      </w:r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ВР              Директор МБОУ</w:t>
      </w:r>
    </w:p>
    <w:p w:rsidR="004D6F0B" w:rsidRPr="004D6F0B" w:rsidRDefault="004D6F0B" w:rsidP="004D6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            </w:t>
      </w:r>
      <w:proofErr w:type="gramStart"/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spellStart"/>
      <w:proofErr w:type="gramEnd"/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Нижнеомская</w:t>
      </w:r>
      <w:proofErr w:type="spellEnd"/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№2»</w:t>
      </w:r>
    </w:p>
    <w:p w:rsidR="004D6F0B" w:rsidRPr="004D6F0B" w:rsidRDefault="004D6F0B" w:rsidP="004D6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………</w:t>
      </w:r>
      <w:proofErr w:type="spellStart"/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Мелинг</w:t>
      </w:r>
      <w:proofErr w:type="spellEnd"/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Э.</w:t>
      </w:r>
    </w:p>
    <w:p w:rsidR="004D6F0B" w:rsidRPr="004D6F0B" w:rsidRDefault="004D6F0B" w:rsidP="004D6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приказ №………………</w:t>
      </w:r>
    </w:p>
    <w:p w:rsidR="004D6F0B" w:rsidRPr="004D6F0B" w:rsidRDefault="004D6F0B" w:rsidP="004D6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sz w:val="24"/>
          <w:szCs w:val="24"/>
          <w:lang w:eastAsia="ru-RU"/>
        </w:rPr>
        <w:t>№……от…………                             ………………………                 от………………………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внеурочной деятельности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САМБО</w:t>
      </w:r>
      <w:r w:rsidRPr="004D6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«Физкультурно-спортивное»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6F0B">
        <w:rPr>
          <w:rFonts w:ascii="Times New Roman" w:eastAsia="Calibri" w:hAnsi="Times New Roman" w:cs="Times New Roman"/>
          <w:sz w:val="28"/>
          <w:szCs w:val="28"/>
        </w:rPr>
        <w:t xml:space="preserve">Целевая группа – обучающиеся </w:t>
      </w:r>
      <w:r>
        <w:rPr>
          <w:rFonts w:ascii="Times New Roman" w:eastAsia="Calibri" w:hAnsi="Times New Roman" w:cs="Times New Roman"/>
          <w:sz w:val="28"/>
          <w:szCs w:val="28"/>
        </w:rPr>
        <w:t>5-6</w:t>
      </w:r>
      <w:r w:rsidRPr="004D6F0B">
        <w:rPr>
          <w:rFonts w:ascii="Times New Roman" w:eastAsia="Calibri" w:hAnsi="Times New Roman" w:cs="Times New Roman"/>
          <w:sz w:val="28"/>
          <w:szCs w:val="28"/>
        </w:rPr>
        <w:t xml:space="preserve"> классов (1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4D6F0B">
        <w:rPr>
          <w:rFonts w:ascii="Times New Roman" w:eastAsia="Calibri" w:hAnsi="Times New Roman" w:cs="Times New Roman"/>
          <w:sz w:val="28"/>
          <w:szCs w:val="28"/>
        </w:rPr>
        <w:t>-1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bookmarkStart w:id="0" w:name="_GoBack"/>
      <w:bookmarkEnd w:id="0"/>
      <w:r w:rsidRPr="004D6F0B">
        <w:rPr>
          <w:rFonts w:ascii="Times New Roman" w:eastAsia="Calibri" w:hAnsi="Times New Roman" w:cs="Times New Roman"/>
          <w:sz w:val="28"/>
          <w:szCs w:val="28"/>
        </w:rPr>
        <w:t xml:space="preserve"> лет.)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6F0B">
        <w:rPr>
          <w:rFonts w:ascii="Times New Roman" w:eastAsia="Calibri" w:hAnsi="Times New Roman" w:cs="Times New Roman"/>
          <w:sz w:val="28"/>
          <w:szCs w:val="28"/>
        </w:rPr>
        <w:t>(форма реализации программы – очная, базовый уровень)</w:t>
      </w:r>
    </w:p>
    <w:tbl>
      <w:tblPr>
        <w:tblW w:w="10206" w:type="dxa"/>
        <w:tblInd w:w="-106" w:type="dxa"/>
        <w:tblLook w:val="01E0" w:firstRow="1" w:lastRow="1" w:firstColumn="1" w:lastColumn="1" w:noHBand="0" w:noVBand="0"/>
      </w:tblPr>
      <w:tblGrid>
        <w:gridCol w:w="10206"/>
      </w:tblGrid>
      <w:tr w:rsidR="004D6F0B" w:rsidRPr="004D6F0B" w:rsidTr="002A6A80">
        <w:tc>
          <w:tcPr>
            <w:tcW w:w="4394" w:type="dxa"/>
          </w:tcPr>
          <w:p w:rsidR="004D6F0B" w:rsidRPr="004D6F0B" w:rsidRDefault="004D6F0B" w:rsidP="004D6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6F0B">
              <w:rPr>
                <w:rFonts w:ascii="Times New Roman" w:eastAsia="Calibri" w:hAnsi="Times New Roman" w:cs="Times New Roman"/>
                <w:sz w:val="26"/>
                <w:szCs w:val="26"/>
              </w:rPr>
              <w:t>Программа рассчитана на 1 год</w:t>
            </w:r>
          </w:p>
          <w:p w:rsidR="004D6F0B" w:rsidRPr="004D6F0B" w:rsidRDefault="004D6F0B" w:rsidP="004D6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6F0B">
              <w:rPr>
                <w:rFonts w:ascii="Times New Roman" w:eastAsia="Calibri" w:hAnsi="Times New Roman" w:cs="Times New Roman"/>
                <w:sz w:val="26"/>
                <w:szCs w:val="26"/>
              </w:rPr>
              <w:t>Общая трудоемкость - 34 ч.</w:t>
            </w:r>
          </w:p>
        </w:tc>
      </w:tr>
      <w:tr w:rsidR="004D6F0B" w:rsidRPr="004D6F0B" w:rsidTr="002A6A80">
        <w:tc>
          <w:tcPr>
            <w:tcW w:w="4394" w:type="dxa"/>
          </w:tcPr>
          <w:p w:rsidR="004D6F0B" w:rsidRPr="004D6F0B" w:rsidRDefault="004D6F0B" w:rsidP="004D6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6F0B">
              <w:rPr>
                <w:rFonts w:ascii="Times New Roman" w:eastAsia="Calibri" w:hAnsi="Times New Roman" w:cs="Times New Roman"/>
                <w:sz w:val="26"/>
                <w:szCs w:val="26"/>
              </w:rPr>
              <w:t>Автор-составитель: Никитин Р.В.,</w:t>
            </w:r>
          </w:p>
          <w:p w:rsidR="004D6F0B" w:rsidRPr="004D6F0B" w:rsidRDefault="004D6F0B" w:rsidP="004D6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6F0B">
              <w:rPr>
                <w:rFonts w:ascii="Times New Roman" w:eastAsia="Calibri" w:hAnsi="Times New Roman" w:cs="Times New Roman"/>
                <w:sz w:val="26"/>
                <w:szCs w:val="26"/>
              </w:rPr>
              <w:t>учитель высшей квалификационной категории.</w:t>
            </w:r>
          </w:p>
        </w:tc>
      </w:tr>
    </w:tbl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6F0B" w:rsidRPr="004D6F0B" w:rsidRDefault="004D6F0B" w:rsidP="004D6F0B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4D6F0B" w:rsidRPr="004D6F0B" w:rsidRDefault="004D6F0B" w:rsidP="004D6F0B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4D6F0B" w:rsidRPr="004D6F0B" w:rsidRDefault="004D6F0B" w:rsidP="004D6F0B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4D6F0B" w:rsidRPr="004D6F0B" w:rsidRDefault="004D6F0B" w:rsidP="004D6F0B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4D6F0B" w:rsidRPr="004D6F0B" w:rsidRDefault="004D6F0B" w:rsidP="004D6F0B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Нижняя Омка</w:t>
      </w: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F0B" w:rsidRPr="004D6F0B" w:rsidRDefault="004D6F0B" w:rsidP="004D6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 – 2024 учебный год</w:t>
      </w:r>
    </w:p>
    <w:p w:rsidR="004D6F0B" w:rsidRPr="004D6F0B" w:rsidRDefault="004D6F0B" w:rsidP="004D6F0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Общеобразовательная, общ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еразвивающая программа «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САМБО» </w:t>
      </w:r>
      <w:proofErr w:type="gram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 физкультурно</w:t>
      </w:r>
      <w:proofErr w:type="gram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-спортивную направленность.</w:t>
      </w:r>
    </w:p>
    <w:p w:rsidR="002B6D07" w:rsidRPr="00127889" w:rsidRDefault="003D3F21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самбо, как один из видов спортивных единоборств позволяют приобщить детей к занятиям спортом, в полной мере обеспечивают: укрепление здоровья и всестороннее гармоничное развитие юных спортсменов, их физической подготовленност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формирование жизненно-важных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двигательных умений и навыков, составляющих основу техники и тактики борьбы, а также необходимых в быту, трудовой и обороной деятельности.  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образовательной программы: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 физическое развитие, укрепление здоровья, воспитание гармоничной, социально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-активной личности по средствам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 борьбе самбо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2788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основам спортивного мастерства в избранном виде спорта.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техническим приёмам, тактическим действиям и правилам борьбы;</w:t>
      </w:r>
    </w:p>
    <w:p w:rsidR="002B6D07" w:rsidRPr="00127889" w:rsidRDefault="003D3F21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приёмам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методам контроля физической нагрузки на занятиях;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навыки регулирования психического состояния.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двигательные способности;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представления о мире спорта;</w:t>
      </w:r>
    </w:p>
    <w:p w:rsidR="002B6D07" w:rsidRPr="00127889" w:rsidRDefault="003D3F21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волю, выносливость, смелость, дисциплинированность;  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right="51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социальную активность и ответственность.</w:t>
      </w:r>
      <w:r w:rsidRPr="0012788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right="51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физическое и нравственное развитие детей и подростков,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нравственные и волевые качества;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чувство "партнёрского плеча", дисциплинированность, взаимопомощь;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прив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ычку к самостоятельным занятиям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спортом в свободное время;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потребность ведения здорового образа жизни.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right="51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патриотическому воспитанию подрастающего поколения.</w:t>
      </w:r>
    </w:p>
    <w:p w:rsidR="002B6D07" w:rsidRPr="00127889" w:rsidRDefault="002B6D07" w:rsidP="003D3F2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для МБОУ «</w:t>
      </w:r>
      <w:proofErr w:type="spellStart"/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Нижнеомская</w:t>
      </w:r>
      <w:proofErr w:type="spellEnd"/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№2»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ориентирована на детей от 10 до 12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 без специальной подготовки, дети должны иметь допуск врач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занятиям в спортивной секции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2B6D07" w:rsidRPr="00127889" w:rsidRDefault="003D3F21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Наполняемость групп: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D3F21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групповые. Проводятся:</w:t>
      </w:r>
    </w:p>
    <w:p w:rsidR="002B6D07" w:rsidRPr="00127889" w:rsidRDefault="003D3F21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1час в неделю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(34 часа в год)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занятий: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-теоретическое</w:t>
      </w:r>
    </w:p>
    <w:p w:rsidR="002B6D07" w:rsidRPr="00127889" w:rsidRDefault="003D3F21" w:rsidP="003D3F21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B6D07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соревнование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организации </w:t>
      </w:r>
      <w:proofErr w:type="gramStart"/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proofErr w:type="gramEnd"/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 на занятиях: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групповая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 (рассказ, объяснение);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наглядные (показ приемов);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 (тренировка, самостоятельная работа)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left="6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занятий по программе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                                    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знать правила проведения соревнований по самбо;                              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приобретут знания об истории возникновения самбо;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разовьют выносливость, координацию движений;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разовьют силу;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приобретут навыки борьбы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изучат простейшие акробатические элементы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изучат технику безопасного падения, приёмы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овладеют правилами поведения в экстремальных ситуациях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владеть нормами спортивной этики и морали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приобретут чувство коллективизма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дисциплинированность, ответственность, честность станут нормой для юного спортсмена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программы: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соревнование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сдача контрольных нормативов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учащихся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учащиеся в процессе обучения проходят следующие этапы и области развития:</w:t>
      </w:r>
    </w:p>
    <w:p w:rsidR="002B6D07" w:rsidRPr="00127889" w:rsidRDefault="002B6D07" w:rsidP="002B6D07">
      <w:pPr>
        <w:numPr>
          <w:ilvl w:val="0"/>
          <w:numId w:val="2"/>
        </w:numPr>
        <w:spacing w:before="30" w:after="3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эмоций;</w:t>
      </w:r>
    </w:p>
    <w:p w:rsidR="002B6D07" w:rsidRPr="00127889" w:rsidRDefault="002B6D07" w:rsidP="002B6D07">
      <w:pPr>
        <w:numPr>
          <w:ilvl w:val="0"/>
          <w:numId w:val="2"/>
        </w:numPr>
        <w:spacing w:before="30" w:after="3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физических нагрузок;</w:t>
      </w:r>
    </w:p>
    <w:p w:rsidR="002B6D07" w:rsidRPr="00127889" w:rsidRDefault="002B6D07" w:rsidP="002B6D07">
      <w:pPr>
        <w:numPr>
          <w:ilvl w:val="0"/>
          <w:numId w:val="2"/>
        </w:numPr>
        <w:spacing w:before="30" w:after="3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духовных ценностей;</w:t>
      </w:r>
    </w:p>
    <w:p w:rsidR="002B6D07" w:rsidRPr="00127889" w:rsidRDefault="002B6D07" w:rsidP="002B6D07">
      <w:pPr>
        <w:numPr>
          <w:ilvl w:val="0"/>
          <w:numId w:val="2"/>
        </w:numPr>
        <w:spacing w:before="30" w:after="3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соревнованиях.</w:t>
      </w:r>
    </w:p>
    <w:tbl>
      <w:tblPr>
        <w:tblW w:w="9924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5103"/>
      </w:tblGrid>
      <w:tr w:rsidR="002B6D07" w:rsidRPr="00127889" w:rsidTr="001F6BC3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shd w:val="clear" w:color="auto" w:fill="FFFFFF"/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shd w:val="clear" w:color="auto" w:fill="FFFFFF"/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проведению учебно-тренировочных занятий</w:t>
            </w:r>
          </w:p>
        </w:tc>
      </w:tr>
      <w:tr w:rsidR="002B6D07" w:rsidRPr="00127889" w:rsidTr="001F6BC3"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shd w:val="clear" w:color="auto" w:fill="FFFFFF"/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Учащиеся в возрасте от 6 – 8 лет</w:t>
            </w:r>
          </w:p>
        </w:tc>
      </w:tr>
      <w:tr w:rsidR="002B6D07" w:rsidRPr="00127889" w:rsidTr="001F6BC3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активны, отсутствие чувства физической усталости, вынуждены подчиняться требованиям школы и взрослых;</w:t>
            </w:r>
          </w:p>
          <w:p w:rsidR="002B6D07" w:rsidRPr="00127889" w:rsidRDefault="002B6D07" w:rsidP="002B6D07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заметны проявления агрессивности;</w:t>
            </w:r>
          </w:p>
          <w:p w:rsidR="002B6D07" w:rsidRPr="00127889" w:rsidRDefault="002B6D07" w:rsidP="002B6D07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интересуются правилами проведения соревнований;</w:t>
            </w:r>
          </w:p>
          <w:p w:rsidR="002B6D07" w:rsidRPr="00127889" w:rsidRDefault="002B6D07" w:rsidP="002B6D07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завышенное мнение о собственных способностях, не соответствующие реальным возможностям (подавляющее количество несчастных случаев происходит с детьми именно в этом возрасте);</w:t>
            </w:r>
          </w:p>
          <w:p w:rsidR="002B6D07" w:rsidRPr="00127889" w:rsidRDefault="002B6D07" w:rsidP="002B6D07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страстное стремление восхитить, порадовать педагога;</w:t>
            </w:r>
          </w:p>
          <w:p w:rsidR="002B6D07" w:rsidRPr="00127889" w:rsidRDefault="002B6D07" w:rsidP="002B6D07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чувствительны к критике, болезненно воспринимают неудачи;</w:t>
            </w:r>
          </w:p>
          <w:p w:rsidR="002B6D07" w:rsidRPr="00127889" w:rsidRDefault="002B6D07" w:rsidP="002B6D07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сильное стремление к занятиям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вовлечение всех обучающихся в активные виды деятельности, чередующиеся с периодами отдыха;</w:t>
            </w:r>
          </w:p>
          <w:p w:rsidR="002B6D07" w:rsidRPr="00127889" w:rsidRDefault="002B6D07" w:rsidP="002B6D07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выхода агрессивности проводить занятия на тренажёрах</w:t>
            </w:r>
          </w:p>
          <w:p w:rsidR="002B6D07" w:rsidRPr="00127889" w:rsidRDefault="002B6D07" w:rsidP="002B6D07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устраивать игры с простыми правилами между небольшими командами (сотрудничество);</w:t>
            </w:r>
          </w:p>
          <w:p w:rsidR="002B6D07" w:rsidRPr="00127889" w:rsidRDefault="002B6D07" w:rsidP="002B6D07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строго требовать соблюдение правил поведения и безопасности, особенно во время самостоятельной работы;</w:t>
            </w:r>
          </w:p>
          <w:p w:rsidR="002B6D07" w:rsidRPr="00127889" w:rsidRDefault="002B6D07" w:rsidP="002B6D07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назначить помощников в каждой группе для развития у обучающихся способности «лидера»;</w:t>
            </w:r>
          </w:p>
          <w:p w:rsidR="002B6D07" w:rsidRPr="00127889" w:rsidRDefault="002B6D07" w:rsidP="002B6D07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избегать критики, стараться обеспечить каждому возможность проявить себя</w:t>
            </w:r>
          </w:p>
        </w:tc>
      </w:tr>
      <w:tr w:rsidR="002B6D07" w:rsidRPr="00127889" w:rsidTr="001F6BC3"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shd w:val="clear" w:color="auto" w:fill="FFFFFF"/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Учащиеся в возрасте от 9 - 12 лет</w:t>
            </w:r>
          </w:p>
        </w:tc>
      </w:tr>
      <w:tr w:rsidR="002B6D07" w:rsidRPr="00127889" w:rsidTr="001F6BC3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numPr>
                <w:ilvl w:val="0"/>
                <w:numId w:val="5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резкий скачок в физическом развитии у девочек, иногда у мальчиков;</w:t>
            </w:r>
          </w:p>
          <w:p w:rsidR="002B6D07" w:rsidRPr="00127889" w:rsidRDefault="002B6D07" w:rsidP="002B6D07">
            <w:pPr>
              <w:numPr>
                <w:ilvl w:val="0"/>
                <w:numId w:val="5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точной моторной координации;</w:t>
            </w:r>
          </w:p>
          <w:p w:rsidR="002B6D07" w:rsidRPr="00127889" w:rsidRDefault="002B6D07" w:rsidP="002B6D07">
            <w:pPr>
              <w:numPr>
                <w:ilvl w:val="0"/>
                <w:numId w:val="5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духа соперничества, яркое стремление выделиться;</w:t>
            </w:r>
          </w:p>
          <w:p w:rsidR="002B6D07" w:rsidRPr="00127889" w:rsidRDefault="002B6D07" w:rsidP="002B6D07">
            <w:pPr>
              <w:numPr>
                <w:ilvl w:val="0"/>
                <w:numId w:val="5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индивидуальных черт.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numPr>
                <w:ilvl w:val="0"/>
                <w:numId w:val="6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избегать критики, особенно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физических недостатках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обучающихся;</w:t>
            </w:r>
          </w:p>
          <w:p w:rsidR="002B6D07" w:rsidRPr="00127889" w:rsidRDefault="002B6D07" w:rsidP="002B6D07">
            <w:pPr>
              <w:numPr>
                <w:ilvl w:val="0"/>
                <w:numId w:val="6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поощрение развития сильных качеств как компенсация слабых;</w:t>
            </w:r>
          </w:p>
          <w:p w:rsidR="002B6D07" w:rsidRPr="00127889" w:rsidRDefault="002B6D07" w:rsidP="002B6D07">
            <w:pPr>
              <w:numPr>
                <w:ilvl w:val="0"/>
                <w:numId w:val="6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поощрение деятельности требующей сотрудничества и творческого подхода для успешного решения общих проблем;</w:t>
            </w:r>
          </w:p>
          <w:p w:rsidR="002B6D07" w:rsidRPr="00127889" w:rsidRDefault="002B6D07" w:rsidP="002B6D07">
            <w:pPr>
              <w:numPr>
                <w:ilvl w:val="0"/>
                <w:numId w:val="6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моральной поддержки и помощи обучающегося в развитии физических и духовных качеств;</w:t>
            </w:r>
          </w:p>
          <w:p w:rsidR="002B6D07" w:rsidRPr="00127889" w:rsidRDefault="002B6D07" w:rsidP="002B6D07">
            <w:pPr>
              <w:numPr>
                <w:ilvl w:val="0"/>
                <w:numId w:val="6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обучающихся к выступлениям в соревнованиях, их заинтересованность.</w:t>
            </w:r>
          </w:p>
        </w:tc>
      </w:tr>
      <w:tr w:rsidR="002B6D07" w:rsidRPr="00127889" w:rsidTr="001F6BC3"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shd w:val="clear" w:color="auto" w:fill="FFFFFF"/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Учащиеся в возрасте от 13 - 15 лет</w:t>
            </w:r>
          </w:p>
        </w:tc>
      </w:tr>
      <w:tr w:rsidR="002B6D07" w:rsidRPr="00127889" w:rsidTr="001F6BC3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numPr>
                <w:ilvl w:val="0"/>
                <w:numId w:val="7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силы и количество подходов выполненных упражнений;</w:t>
            </w:r>
          </w:p>
          <w:p w:rsidR="002B6D07" w:rsidRPr="00127889" w:rsidRDefault="002B6D07" w:rsidP="002B6D07">
            <w:pPr>
              <w:numPr>
                <w:ilvl w:val="0"/>
                <w:numId w:val="7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осознанные действия и работа со снарядами;</w:t>
            </w:r>
          </w:p>
          <w:p w:rsidR="002B6D07" w:rsidRPr="00127889" w:rsidRDefault="002B6D07" w:rsidP="002B6D07">
            <w:pPr>
              <w:numPr>
                <w:ilvl w:val="0"/>
                <w:numId w:val="7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дисциплина на высоком уровне;</w:t>
            </w:r>
          </w:p>
          <w:p w:rsidR="002B6D07" w:rsidRPr="00127889" w:rsidRDefault="002B6D07" w:rsidP="002B6D07">
            <w:pPr>
              <w:numPr>
                <w:ilvl w:val="0"/>
                <w:numId w:val="7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огромный прогресс от тренировки к тренировке;</w:t>
            </w:r>
          </w:p>
          <w:p w:rsidR="002B6D07" w:rsidRPr="00127889" w:rsidRDefault="002B6D07" w:rsidP="002B6D07">
            <w:pPr>
              <w:numPr>
                <w:ilvl w:val="0"/>
                <w:numId w:val="7"/>
              </w:numPr>
              <w:spacing w:before="30" w:after="30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большая выносливость и увеличение объёма тренировок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D07" w:rsidRPr="00127889" w:rsidRDefault="002B6D07" w:rsidP="002B6D0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обязательное привлечение к соревнованиям;</w:t>
            </w:r>
          </w:p>
          <w:p w:rsidR="002B6D07" w:rsidRPr="00127889" w:rsidRDefault="002B6D07" w:rsidP="002B6D0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экзаменовка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проведение контрольных заданий;</w:t>
            </w:r>
          </w:p>
          <w:p w:rsidR="002B6D07" w:rsidRPr="00127889" w:rsidRDefault="002B6D07" w:rsidP="002B6D07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задания и развитие личных физических и моральных качеств каждого обучающего.</w:t>
            </w:r>
          </w:p>
        </w:tc>
      </w:tr>
    </w:tbl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реализации дополнительной образовательной программы «ОФП с элементами самбо обучающиеся: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знают </w:t>
      </w:r>
      <w:proofErr w:type="gram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ТБ на занятиях и факторы</w:t>
      </w:r>
      <w:proofErr w:type="gram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обеспечивающие безопасность занятий,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знают и применяют гигиенические требования к спортивной экипировке,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представление о самбо и его элементах;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знают историю возникновения самбо,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применяют спортивную этику,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умеют проводить разминку, принимать основные положения рук и ног,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 к участию в соревнованиях;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 сдать квалификационные экзамены.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базы разносторонней физической и функциональной подготовленности, развития быстроты, гибкости, подвижности в суставах, умение расслаблять мышцы; укрепление опорно-двигательного аппарата; воспитание общей выносливости, ловкости; изучение элементов самбо.</w:t>
      </w:r>
    </w:p>
    <w:p w:rsidR="002B6D07" w:rsidRPr="00127889" w:rsidRDefault="002B6D07" w:rsidP="002B6D0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разносторонней физической и функциональной подготовленности; укрепление сердечно-сосудистой системы; развитие быстроты, силы; дальнейшее развитие гибкости, подвижности в суставах и эластичности в мышцах и умения их расслаблять; воспитание общей выносливости, ловкости; изучение элементов самбо. Участие в соревнованиях по специальной физической подготовке.</w:t>
      </w:r>
    </w:p>
    <w:p w:rsidR="00357523" w:rsidRPr="00127889" w:rsidRDefault="00357523" w:rsidP="001F6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BC3" w:rsidRPr="00127889" w:rsidRDefault="001F6BC3" w:rsidP="001F6B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357523"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F6BC3" w:rsidRPr="00127889" w:rsidRDefault="003D3F21" w:rsidP="003D3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357523"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1: </w:t>
      </w:r>
      <w:r w:rsidR="001F6BC3"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8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и развитие самбо в России, правила безопасности при проведении тренировок, гигиенические требования, доведение плана на год. Техника безопасности на занятиях. Соблюдение формы одежды. Тест по технике безопасности.</w:t>
      </w: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8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Беседы по патриотическому воспитанию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6BC3" w:rsidRPr="00127889" w:rsidRDefault="001F6BC3" w:rsidP="001F6BC3">
      <w:pPr>
        <w:numPr>
          <w:ilvl w:val="0"/>
          <w:numId w:val="180"/>
        </w:numPr>
        <w:shd w:val="clear" w:color="auto" w:fill="FFFFFF"/>
        <w:spacing w:before="100" w:beforeAutospacing="1" w:after="100" w:afterAutospacing="1" w:line="240" w:lineRule="auto"/>
        <w:ind w:right="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Выдающиеся спортсмены России</w:t>
      </w:r>
    </w:p>
    <w:p w:rsidR="001F6BC3" w:rsidRPr="00127889" w:rsidRDefault="001F6BC3" w:rsidP="001F6BC3">
      <w:pPr>
        <w:numPr>
          <w:ilvl w:val="0"/>
          <w:numId w:val="180"/>
        </w:numPr>
        <w:shd w:val="clear" w:color="auto" w:fill="FFFFFF"/>
        <w:spacing w:before="100" w:beforeAutospacing="1" w:after="100" w:afterAutospacing="1" w:line="240" w:lineRule="auto"/>
        <w:ind w:right="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Успехи российских борцов на международной арене</w:t>
      </w:r>
    </w:p>
    <w:p w:rsidR="001F6BC3" w:rsidRPr="00127889" w:rsidRDefault="001F6BC3" w:rsidP="001F6BC3">
      <w:pPr>
        <w:numPr>
          <w:ilvl w:val="0"/>
          <w:numId w:val="180"/>
        </w:numPr>
        <w:shd w:val="clear" w:color="auto" w:fill="FFFFFF"/>
        <w:spacing w:before="100" w:beforeAutospacing="1" w:after="100" w:afterAutospacing="1" w:line="240" w:lineRule="auto"/>
        <w:ind w:right="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Устремлённость к спортивным достижениям во имя Родины.</w:t>
      </w:r>
    </w:p>
    <w:p w:rsidR="001F6BC3" w:rsidRPr="00127889" w:rsidRDefault="001F6BC3" w:rsidP="001F6BC3">
      <w:pPr>
        <w:numPr>
          <w:ilvl w:val="0"/>
          <w:numId w:val="180"/>
        </w:numPr>
        <w:shd w:val="clear" w:color="auto" w:fill="FFFFFF"/>
        <w:spacing w:before="100" w:beforeAutospacing="1" w:after="100" w:afterAutospacing="1" w:line="240" w:lineRule="auto"/>
        <w:ind w:right="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великая спортивная держава.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2: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Простейшие акробатические элементы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Теория: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Знакомство с простейшими акробатическими элементами: </w:t>
      </w:r>
      <w:r w:rsidR="00357523"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кувырок вперёд, кувырок назад, 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кувырок через плечо, кувырок через препятствие в длину и в высоту, кульбит, колесо, ходьба на руках.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акробатических элементов: кувырки, подстраховка.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3: Техника </w:t>
      </w:r>
      <w:proofErr w:type="spellStart"/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самостраховки</w:t>
      </w:r>
      <w:proofErr w:type="spellEnd"/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техники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Падение вперёд. Падение назад. Падение вперёд, падение назад и на бок через партнёра, стоящего на коленях и предплечьях. Падение вперёд, падение назад и на бок через партнёра, стоящего на и четвереньках. Падение на спину и на бок, кувырком вперёд, держась за руку партнёра. Перекат через плечо.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Отработка приёмов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падений и перекатов. Работа в спарринге.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42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4: Техника борьбы в стойке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42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борьбы в стойке. Захваты. Выведение из равновесия. Передвижения. Броски: задняя подножка, передняя подножка, подсечка, задняя подножка с захватом ноги снаружи, бросок через бедро.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42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техники борьбы в стойке. Выполнение бросков и захватов. Отработка навыка выведения противника из равновесия.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5: Техника борьбы лёжа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борьбы лёжа. Перевороты. Удержания. Болевые приёмы: Рычаг локтя через бедро от удержания сбоку, рычаг локтя с захватом руки между ногами, узел ногой от удержания сбоку, ущемление ахиллесова сухожилия.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отработка техники борьбы лёжа, </w:t>
      </w:r>
      <w:proofErr w:type="gram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 в</w:t>
      </w:r>
      <w:proofErr w:type="gram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парах на удержание.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6: Простейшие способы самозащиты от захватов и обхватов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Простейшие способы защиты от захватов и обхватов. Изучение болевых точек. 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способов защиты от захватов и обхватов. Освобождение от захватов за руки, за одежду. Освобождение от обхватов туловища спереди и сзади. Расслабляющие удары в болевые точки.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Зачётные упражнения.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8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7: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спортивные игры, эстафеты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8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спортивные игры, эстафеты. Футбол. Баскетбол. Эстафеты с применением баскетбольного, набивного мячей, с элементами акробатики.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8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8: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right="84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года. Обсуждение результатов: удачи и неудачи.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ПРОГРАММНЫЙ МАТЕРИАЛ ДЛЯ ПРАКТИЧЕСКИХ ЗАНЯТИЙ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 подготовительные упражнения.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Строевые упражнения.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 приемы.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-Выполнение команд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-Повороты на месте: направо, налево, кругом, пол-оборота.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-Понятия: "строевая стойка", "стойка ноги врозь", "основная стойка", "интервал", "дистанция".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-Построение в колонну по одному (по два, по три), в одну шеренгу (две, три, четыре).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-Перестроения: из одной шеренги в две и обратно, из шеренги уступом, из шеренги в колонну захождением отделений плечом.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змейкой, по кругу.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-Размыкание и смыкание: приставным шагом, от направляющего, от середины (вправо, влево).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-Разминка самбиста. Разминка в движении по ковру. Варианты ходьбы, бега, прыжков.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Общеразвивающие упражнения</w:t>
      </w: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для мышц и суставов туловища и шеи.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для мышц и суставов рук и ног.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отягощением весом собственного тела для воспитания физических качеств: силы, гибкости, быстроты, ловкости, выносливости.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7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Стретчинг</w:t>
      </w:r>
      <w:proofErr w:type="spellEnd"/>
      <w:r w:rsidRPr="00127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Анатомические и физиологические особенности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стретчинга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Ознакомление с зонами растяжения.  Использование различных упражнений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стретчинга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увеличения подвижности в суставах, предотвращения травм.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партнером.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в различных положениях: в стойке, в партере, лежа, на мосту и др.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-Упражнения для развития силы: поднимание, наклоны, повороты, приседания, ходьба, бег,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переползание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отжимание в упоре лежа, отжимание лежа на спине, в положении на "борцовском мосту".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сопротивлением партнера: в положении стоя, в положении сидя, в положении лежа на спине, в положении лежа на животе. 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для развития гибкости, силы с помощью партнера.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в положении на "борцовском мосту"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на гимнастической стенке.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гимнастической палкой.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-Упражнения с мячом (набивным, теннисным и др.).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Общеподготовительные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для ОФП.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-Упражнения с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самбистским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поясом (скакалкой).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партнером и в группе.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-Акробатика. Особенности обучения и совершенствование элементов акробатики и акробатических прыжков в условиях зала борьбы.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-Стойки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-"Седы": ноги вместе, ноги врозь, углом, согнув ноги, в группировке, на пятках.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-Перекаты: вперед, назад, влево (вправо)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-Прыжки: прогибаясь, ноги врозь, согнув ноги.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-Кувырки: в группировке - вперед, назад; согнувшись - вперед, назад; назад перекатом; назад через стойку на руках; вперед прыжком (длинный); кувырок-полет.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-Осуществление страховки преподавателем при проведении занятий самбо в зале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Специально-подготовительные упражнения для защиты от бросков (</w:t>
      </w:r>
      <w:proofErr w:type="spellStart"/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самостраховки</w:t>
      </w:r>
      <w:proofErr w:type="spellEnd"/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падений самбиста по способу приземления или по частям тела, которые раньше всего соприкасаются с ковром (на руки, ноги, туловище, голову), по направлению движения падающего (вперед, назад, в сторону), по сложности и трудности выполнения (прямое, вращательное движение, высота полета, перекатом, прыжком, с партнером или без него).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с опорой на руки.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с опорой на ноги. 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с приземлением на колени: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с приземлением на туловище.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на спину.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на живот.</w:t>
      </w: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Специально-подготовительные упражнения для бросков.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выведения из равновесия.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бросков захватом ног (ноги).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подножек.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подсечки.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зацепов.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бросков через спину.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бросков прогибом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Специально-подготовительные упражнения для технических действий в положении лежа.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удержаний.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ухода от удержаний.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C3" w:rsidRPr="00127889" w:rsidRDefault="001F6BC3" w:rsidP="001F6BC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положения лежа</w:t>
      </w:r>
    </w:p>
    <w:p w:rsidR="001F6BC3" w:rsidRPr="00127889" w:rsidRDefault="001F6BC3" w:rsidP="002B6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D07" w:rsidRPr="00127889" w:rsidRDefault="002B6D07" w:rsidP="002B6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 w:rsidR="001F6BC3"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B6D07" w:rsidRPr="00127889" w:rsidRDefault="002B6D07" w:rsidP="002B6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912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3015"/>
        <w:gridCol w:w="671"/>
        <w:gridCol w:w="2006"/>
        <w:gridCol w:w="2413"/>
      </w:tblGrid>
      <w:tr w:rsidR="001F6BC3" w:rsidRPr="00127889" w:rsidTr="001F6BC3">
        <w:trPr>
          <w:trHeight w:val="850"/>
        </w:trPr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урока        </w:t>
            </w:r>
          </w:p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</w:t>
            </w:r>
          </w:p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       </w:t>
            </w:r>
          </w:p>
        </w:tc>
        <w:tc>
          <w:tcPr>
            <w:tcW w:w="3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2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 (УУД),</w:t>
            </w:r>
          </w:p>
        </w:tc>
      </w:tr>
      <w:tr w:rsidR="001F6BC3" w:rsidRPr="00127889" w:rsidTr="001F6BC3">
        <w:trPr>
          <w:trHeight w:val="578"/>
        </w:trPr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безопасности и профилактика травматизма на занятиях по изучению элементов Самбо. Подвижные игры  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Изучают правила техники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  на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занятиях Самбо.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Приемы </w:t>
            </w:r>
            <w:proofErr w:type="spell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на спину через партнер; на бок.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технически правильно выполнять падение на спину перекатом через партнера.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Приемы </w:t>
            </w:r>
            <w:proofErr w:type="spell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на руки при падении на ковер спиной с вращением вокруг продольной оси.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уметь варьировать сложность выполнения упражнений изменяя высоту препятствия.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Приемы </w:t>
            </w:r>
            <w:proofErr w:type="spell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из стойки на руках; на руки </w:t>
            </w:r>
            <w:proofErr w:type="spellStart"/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-ком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тоже прыжком назад.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характеризовать и технически правильно выполнять различные виды </w:t>
            </w:r>
            <w:proofErr w:type="spell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Приемы </w:t>
            </w:r>
            <w:proofErr w:type="spell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на спину прыжком. Подвижные игры.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технически правильно выполнять изучаемые техники </w:t>
            </w:r>
            <w:proofErr w:type="spellStart"/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gramEnd"/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Выведение из равновесия: толчком,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скручиванием. Подвижные игры.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Демонстрировать технику выполняемых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упражнений с соблюдением этических норм и основных правил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Выведение из равновесия: захватом руки и одноименной голени изнутри. Эстафеты.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контролировать</w:t>
            </w:r>
          </w:p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функционально- эмоциональное состояние организма</w:t>
            </w:r>
          </w:p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занятиях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Выведение из равновесия: задней подножкой; с захватом ноги. Эстафеты.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Выполнять на занятиях самостоятельную деятельность по закреплению техник </w:t>
            </w:r>
            <w:proofErr w:type="spell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учётом требований её безопасности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Выведение из равновесия:</w:t>
            </w:r>
          </w:p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передней подножкой; боковой подсечкой. Подвижные игры.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назначение общей и специальной физической подготовки и уметь качественно выполнять упражнения с учетом поставленных задач на занятии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положении лёжа удержания сбоку. Уходы от удержания. Освоение болевых приемов.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Учебные схватки на выполнение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изученного удержания.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Демонстрировать технику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выполняемых упражнений с соблюдением этических норм и основных правил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Удержания со стороны головы: с захватом туловища, с захватом руки и шеи. Уходы.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технически правильно выполнять падение на спину перекатом через партнера.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Удержания поперек. Уходы от удержания. Учебные схватки.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Удержания верхом. Уходы от удержания. Переворачивание партнера. Игры-задания.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технику выполняемых упражнений с соблюдением этических норм и основных правил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Переворачивание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партнера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стоящего в упоре на руках и коленях захватом рук сбоку.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Активные и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пассивные  защиты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переворачивания. Освоение болевых приемов.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Демонстрировать технику выполняемых упражнений с соблюдением этических норм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основных правил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Комбинирование переворачивания с удержанием сбоку. Освоение болевых приемов.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Переворачивание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партнера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стоящего в упоре на руках и коленях рычагом.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технику выполняемых упражнений с соблюдением этических норм и основных правил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Активные и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пассивные  защиты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переворачивания. Освоение болевых приемов.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технически правильно выполнять падение на спину перекатом через партнера.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Комбинирование переворачивания с удержанием со стороны головы.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Переворачивание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партнера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стоящего в упоре на руках и коленях скручиванием захватом руки и ноги снаружи.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технику выполняемых упражнений с соблюдением этических норм и основных правил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Переворачивание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партнера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стоящего в упоре на руках и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коленях скручиванием захватом руки и ноги изнутри.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Уметь технически правильно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выполнять падение на спину перекатом через партнера.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Активные и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пассивные  защиты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переворачивания.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технически правильно выполнять падение на спину перекатом через партнера.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Комбинирование переворачивания с удержанием поперек.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Переворачивание партнера, стоящего в упоре на руках и коленях, захватом шеи и руки с упором голенью в живот.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технику выполняемых упражнений с соблюдением этических норм и основных правил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Активные и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пассивные  защиты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переворачивания.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технически правильно выполнять падение на спину перекатом через партнера.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Комбинирование переворачивания с </w:t>
            </w:r>
            <w:proofErr w:type="gramStart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удержанием  верхом</w:t>
            </w:r>
            <w:proofErr w:type="gramEnd"/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технически правильно выполнять падение на спину перекатом через партнера.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 игры в блокирующие захваты. Футбол.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Уметь применять приобретённые </w:t>
            </w: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 игры в атакующие захваты. Баскетбол.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 игры в теснения, игры в дебюты. Эстафеты.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</w:t>
            </w:r>
          </w:p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схватки для совершенствования физических качеств.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приобретённые технические навыки в тренировочных схватках и играх-заданиях.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подножек и для бросков с захватом ног (ноги).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уметь правильно выполнять технику элементов изучаемого приёма в положении стоя.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схватки с использованием игр в касания.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анализировать, выявлять и исправлять допущенные ошибки.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схватки на выполнение изученных приемов.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гимнастические маты и скамейки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Демонстрировать приобретенные знания и умения в учебных схватках, и стремиться к совершенствованию изучаемого технического действия.</w:t>
            </w: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35752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1F6BC3"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6BC3" w:rsidRPr="00127889" w:rsidTr="001F6BC3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BC3" w:rsidRPr="00127889" w:rsidRDefault="001F6BC3" w:rsidP="002B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F6BC3" w:rsidRPr="00127889" w:rsidRDefault="001F6BC3" w:rsidP="002B6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BC3" w:rsidRPr="00127889" w:rsidRDefault="001F6BC3" w:rsidP="002B6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6D07" w:rsidRPr="00127889" w:rsidRDefault="002B6D07" w:rsidP="002B6D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Гаткин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Е.Я. Самбо для начинающих, - "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2011 г.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Ваисов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К.М., Кудрявцев Д.В. Борьба самбо. Техника и методика обучения. - "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ОмГТУ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2010 г.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Харлампиев А.А Система самбо - Москва "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Фаир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-пресс", 2004 г.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тренера в воспитании спортсмена [Электронный ресурс] –URL: http://avangardsport.at.ua/blog/rol_trenera_v_vospitanii_sportsmena/2012-237#.VJbOvF4gB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спортсменов в учебно-тренировочном процессе.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"Теория и практика физической культуры", 2012.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Алмакаева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P.M. Социально-психологические особенности учебно- тренировочных групп и их учет при организации воспитательной работы: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библиотека диссертаций и авторефератов disserCat</w:t>
      </w:r>
      <w:hyperlink r:id="rId5" w:history="1">
        <w:r w:rsidRPr="0012788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http://www.dissercat.com/content/sistema-vospitatelnoi-raboty-so-sportsmenami#ixzz3s9NYKzDI</w:t>
        </w:r>
      </w:hyperlink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Ковалевский В.Ф. Организация воспитательной работы в детских спортивных коллективах. - Краснодар. 2013.-158с.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Дамаданова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 Д., Омаров О. Н. Патриотическое воспитание молодежи в условиях социальных перемен // Ученые записки университета им. П. Ф. Лесгафта: Научно-теоретический журнал. – 2010. – № 12 (70). – С. 63–69.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Киль А. Н. Спортивно-патриотическое воспитание как одно из приоритетных направлений государственной политики в сфере физической культуры и спорта РФ // Теория и практика физ. культуры. – 2001. – № 3. – С. 62–63.</w:t>
      </w:r>
    </w:p>
    <w:p w:rsidR="002B6D07" w:rsidRPr="00127889" w:rsidRDefault="002B6D07" w:rsidP="002B6D07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Еганов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 Куликов Л. М. Воспитание патриотизма учащейся молодежи в процессе занятий спортивной и физкультурной </w:t>
      </w:r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направленности // Международный журнал прикладных и фундаментальных исследований. Наука и образование в современной России: материалы </w:t>
      </w:r>
      <w:proofErr w:type="spell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науч. </w:t>
      </w:r>
      <w:proofErr w:type="spellStart"/>
      <w:proofErr w:type="gramStart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  <w:r w:rsidRPr="0012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РАЕ. – М., 2010. – № 12. – С. 65–67.</w:t>
      </w:r>
    </w:p>
    <w:p w:rsidR="00306EB1" w:rsidRPr="00127889" w:rsidRDefault="00306EB1">
      <w:pPr>
        <w:rPr>
          <w:rFonts w:ascii="Times New Roman" w:hAnsi="Times New Roman" w:cs="Times New Roman"/>
          <w:sz w:val="28"/>
          <w:szCs w:val="28"/>
        </w:rPr>
      </w:pPr>
    </w:p>
    <w:sectPr w:rsidR="00306EB1" w:rsidRPr="00127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5E53"/>
    <w:multiLevelType w:val="multilevel"/>
    <w:tmpl w:val="A39AD9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61040"/>
    <w:multiLevelType w:val="multilevel"/>
    <w:tmpl w:val="1B6A38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52960"/>
    <w:multiLevelType w:val="multilevel"/>
    <w:tmpl w:val="11EE2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A6A37"/>
    <w:multiLevelType w:val="multilevel"/>
    <w:tmpl w:val="1982D8C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CD1FFB"/>
    <w:multiLevelType w:val="multilevel"/>
    <w:tmpl w:val="332A455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C725D2"/>
    <w:multiLevelType w:val="multilevel"/>
    <w:tmpl w:val="2200B7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0C62EE"/>
    <w:multiLevelType w:val="multilevel"/>
    <w:tmpl w:val="33246B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B71287"/>
    <w:multiLevelType w:val="multilevel"/>
    <w:tmpl w:val="E0C69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8A32E6"/>
    <w:multiLevelType w:val="multilevel"/>
    <w:tmpl w:val="D77C28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41B93"/>
    <w:multiLevelType w:val="multilevel"/>
    <w:tmpl w:val="093C80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519E8"/>
    <w:multiLevelType w:val="multilevel"/>
    <w:tmpl w:val="444477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61F1284"/>
    <w:multiLevelType w:val="multilevel"/>
    <w:tmpl w:val="2556CEE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18447C"/>
    <w:multiLevelType w:val="multilevel"/>
    <w:tmpl w:val="33B2AE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1A5818"/>
    <w:multiLevelType w:val="multilevel"/>
    <w:tmpl w:val="944E1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5C4145"/>
    <w:multiLevelType w:val="multilevel"/>
    <w:tmpl w:val="59520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DE2D66"/>
    <w:multiLevelType w:val="multilevel"/>
    <w:tmpl w:val="B78C07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D71976"/>
    <w:multiLevelType w:val="multilevel"/>
    <w:tmpl w:val="E62266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160CDE"/>
    <w:multiLevelType w:val="multilevel"/>
    <w:tmpl w:val="8418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416E7C"/>
    <w:multiLevelType w:val="multilevel"/>
    <w:tmpl w:val="C1E4ED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A1487B"/>
    <w:multiLevelType w:val="multilevel"/>
    <w:tmpl w:val="C15A33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BDD"/>
    <w:multiLevelType w:val="multilevel"/>
    <w:tmpl w:val="58BE0D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23E67"/>
    <w:multiLevelType w:val="multilevel"/>
    <w:tmpl w:val="92FC7C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244E9F"/>
    <w:multiLevelType w:val="multilevel"/>
    <w:tmpl w:val="F6E2B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DC548D"/>
    <w:multiLevelType w:val="multilevel"/>
    <w:tmpl w:val="BC7C58A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E016E87"/>
    <w:multiLevelType w:val="multilevel"/>
    <w:tmpl w:val="F15C141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3814F1"/>
    <w:multiLevelType w:val="multilevel"/>
    <w:tmpl w:val="1BF266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FA6017F"/>
    <w:multiLevelType w:val="multilevel"/>
    <w:tmpl w:val="210C12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05E149A"/>
    <w:multiLevelType w:val="multilevel"/>
    <w:tmpl w:val="241458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0BD4A31"/>
    <w:multiLevelType w:val="multilevel"/>
    <w:tmpl w:val="01D6AA9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7C7C2B"/>
    <w:multiLevelType w:val="multilevel"/>
    <w:tmpl w:val="B57CD4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17D2AC5"/>
    <w:multiLevelType w:val="multilevel"/>
    <w:tmpl w:val="EBB4D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2A73EDE"/>
    <w:multiLevelType w:val="multilevel"/>
    <w:tmpl w:val="30C2F26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2D65BFC"/>
    <w:multiLevelType w:val="multilevel"/>
    <w:tmpl w:val="5BBA695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3A60973"/>
    <w:multiLevelType w:val="multilevel"/>
    <w:tmpl w:val="7C8221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3B35D44"/>
    <w:multiLevelType w:val="multilevel"/>
    <w:tmpl w:val="9DB263A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4B8045E"/>
    <w:multiLevelType w:val="multilevel"/>
    <w:tmpl w:val="7DFCD37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4E4359E"/>
    <w:multiLevelType w:val="multilevel"/>
    <w:tmpl w:val="6F62770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53C5FF2"/>
    <w:multiLevelType w:val="multilevel"/>
    <w:tmpl w:val="1E4EE52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56C0973"/>
    <w:multiLevelType w:val="multilevel"/>
    <w:tmpl w:val="59324A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5CC61A7"/>
    <w:multiLevelType w:val="multilevel"/>
    <w:tmpl w:val="0C020F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5E8092E"/>
    <w:multiLevelType w:val="multilevel"/>
    <w:tmpl w:val="994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615545F"/>
    <w:multiLevelType w:val="multilevel"/>
    <w:tmpl w:val="11C28F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66A0A3B"/>
    <w:multiLevelType w:val="multilevel"/>
    <w:tmpl w:val="77D83C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6764F73"/>
    <w:multiLevelType w:val="multilevel"/>
    <w:tmpl w:val="70445E9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685227D"/>
    <w:multiLevelType w:val="multilevel"/>
    <w:tmpl w:val="A9D8340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6A15FDB"/>
    <w:multiLevelType w:val="multilevel"/>
    <w:tmpl w:val="5A18B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7072F3D"/>
    <w:multiLevelType w:val="multilevel"/>
    <w:tmpl w:val="FD9E32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77B0DEB"/>
    <w:multiLevelType w:val="multilevel"/>
    <w:tmpl w:val="6862EFA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7EC7157"/>
    <w:multiLevelType w:val="multilevel"/>
    <w:tmpl w:val="B4C447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8331AB1"/>
    <w:multiLevelType w:val="multilevel"/>
    <w:tmpl w:val="520A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8465BB8"/>
    <w:multiLevelType w:val="multilevel"/>
    <w:tmpl w:val="EF0AD8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9CF5FF1"/>
    <w:multiLevelType w:val="multilevel"/>
    <w:tmpl w:val="EC5657C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9D8337D"/>
    <w:multiLevelType w:val="multilevel"/>
    <w:tmpl w:val="1CD45E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AB3754A"/>
    <w:multiLevelType w:val="multilevel"/>
    <w:tmpl w:val="EB7809B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B443113"/>
    <w:multiLevelType w:val="multilevel"/>
    <w:tmpl w:val="CDE09B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BE71B55"/>
    <w:multiLevelType w:val="multilevel"/>
    <w:tmpl w:val="A7B2E0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D836963"/>
    <w:multiLevelType w:val="multilevel"/>
    <w:tmpl w:val="6F54473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F604F8D"/>
    <w:multiLevelType w:val="multilevel"/>
    <w:tmpl w:val="153A9BD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01B7190"/>
    <w:multiLevelType w:val="multilevel"/>
    <w:tmpl w:val="F8B0367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1660D21"/>
    <w:multiLevelType w:val="multilevel"/>
    <w:tmpl w:val="C6DA519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1742547"/>
    <w:multiLevelType w:val="multilevel"/>
    <w:tmpl w:val="761C9C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3B51350"/>
    <w:multiLevelType w:val="multilevel"/>
    <w:tmpl w:val="1806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3BE68DC"/>
    <w:multiLevelType w:val="multilevel"/>
    <w:tmpl w:val="FC5040D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3F47812"/>
    <w:multiLevelType w:val="multilevel"/>
    <w:tmpl w:val="22AA4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4545FF0"/>
    <w:multiLevelType w:val="multilevel"/>
    <w:tmpl w:val="92FA0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4B97E47"/>
    <w:multiLevelType w:val="multilevel"/>
    <w:tmpl w:val="6466FA6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4DD70B7"/>
    <w:multiLevelType w:val="multilevel"/>
    <w:tmpl w:val="D3AAD4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5653A09"/>
    <w:multiLevelType w:val="multilevel"/>
    <w:tmpl w:val="62607C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6291D8E"/>
    <w:multiLevelType w:val="multilevel"/>
    <w:tmpl w:val="0FCAF9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6DC09B3"/>
    <w:multiLevelType w:val="multilevel"/>
    <w:tmpl w:val="928EDEE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CA2DCE"/>
    <w:multiLevelType w:val="multilevel"/>
    <w:tmpl w:val="D214C8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7E70933"/>
    <w:multiLevelType w:val="multilevel"/>
    <w:tmpl w:val="2AE620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9C7797B"/>
    <w:multiLevelType w:val="multilevel"/>
    <w:tmpl w:val="5852A3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A442ACE"/>
    <w:multiLevelType w:val="multilevel"/>
    <w:tmpl w:val="AE8E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B7146BF"/>
    <w:multiLevelType w:val="multilevel"/>
    <w:tmpl w:val="888E181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F2D0E50"/>
    <w:multiLevelType w:val="multilevel"/>
    <w:tmpl w:val="A3BCCC4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F3422D7"/>
    <w:multiLevelType w:val="multilevel"/>
    <w:tmpl w:val="AF667F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F951D6F"/>
    <w:multiLevelType w:val="multilevel"/>
    <w:tmpl w:val="DFD4826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020745A"/>
    <w:multiLevelType w:val="multilevel"/>
    <w:tmpl w:val="E5905B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0EF78B4"/>
    <w:multiLevelType w:val="multilevel"/>
    <w:tmpl w:val="CE7CED9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12A5745"/>
    <w:multiLevelType w:val="multilevel"/>
    <w:tmpl w:val="51664A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133225A"/>
    <w:multiLevelType w:val="multilevel"/>
    <w:tmpl w:val="2A44ECB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1345DE4"/>
    <w:multiLevelType w:val="multilevel"/>
    <w:tmpl w:val="616E50A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156705C"/>
    <w:multiLevelType w:val="multilevel"/>
    <w:tmpl w:val="71A89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18333F3"/>
    <w:multiLevelType w:val="multilevel"/>
    <w:tmpl w:val="43E8A8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2176221"/>
    <w:multiLevelType w:val="multilevel"/>
    <w:tmpl w:val="969AF99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29235C3"/>
    <w:multiLevelType w:val="multilevel"/>
    <w:tmpl w:val="516AB7B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3080114"/>
    <w:multiLevelType w:val="multilevel"/>
    <w:tmpl w:val="226865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38D55CC"/>
    <w:multiLevelType w:val="multilevel"/>
    <w:tmpl w:val="6A769B8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55365C4"/>
    <w:multiLevelType w:val="multilevel"/>
    <w:tmpl w:val="9692D8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65D45F6"/>
    <w:multiLevelType w:val="multilevel"/>
    <w:tmpl w:val="669AB4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66A46E8"/>
    <w:multiLevelType w:val="multilevel"/>
    <w:tmpl w:val="F3B03C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6AE7C98"/>
    <w:multiLevelType w:val="multilevel"/>
    <w:tmpl w:val="3BD4BE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72B3BD4"/>
    <w:multiLevelType w:val="multilevel"/>
    <w:tmpl w:val="DEF4C62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73A5A93"/>
    <w:multiLevelType w:val="multilevel"/>
    <w:tmpl w:val="1BA2781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8210021"/>
    <w:multiLevelType w:val="multilevel"/>
    <w:tmpl w:val="4AAC344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867160A"/>
    <w:multiLevelType w:val="multilevel"/>
    <w:tmpl w:val="56FA0B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9565509"/>
    <w:multiLevelType w:val="multilevel"/>
    <w:tmpl w:val="16F869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B160152"/>
    <w:multiLevelType w:val="multilevel"/>
    <w:tmpl w:val="B24CC14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C0C500F"/>
    <w:multiLevelType w:val="multilevel"/>
    <w:tmpl w:val="07B2A9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C7461DF"/>
    <w:multiLevelType w:val="multilevel"/>
    <w:tmpl w:val="EA22A5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CF96660"/>
    <w:multiLevelType w:val="multilevel"/>
    <w:tmpl w:val="954E4E5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D791A0C"/>
    <w:multiLevelType w:val="multilevel"/>
    <w:tmpl w:val="0A82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3E4C2A1F"/>
    <w:multiLevelType w:val="multilevel"/>
    <w:tmpl w:val="32BCA1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3F8B68D8"/>
    <w:multiLevelType w:val="multilevel"/>
    <w:tmpl w:val="DF64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3F962041"/>
    <w:multiLevelType w:val="multilevel"/>
    <w:tmpl w:val="2854AD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0890443"/>
    <w:multiLevelType w:val="multilevel"/>
    <w:tmpl w:val="56B6DB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09002B6"/>
    <w:multiLevelType w:val="multilevel"/>
    <w:tmpl w:val="81F8717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15C3763"/>
    <w:multiLevelType w:val="multilevel"/>
    <w:tmpl w:val="3F4005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1D41EE8"/>
    <w:multiLevelType w:val="multilevel"/>
    <w:tmpl w:val="C73838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20621E3"/>
    <w:multiLevelType w:val="multilevel"/>
    <w:tmpl w:val="54804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26D0A88"/>
    <w:multiLevelType w:val="multilevel"/>
    <w:tmpl w:val="461E67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4535E5A"/>
    <w:multiLevelType w:val="multilevel"/>
    <w:tmpl w:val="F0DA85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4843A7B"/>
    <w:multiLevelType w:val="multilevel"/>
    <w:tmpl w:val="5ED0D3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4B75061"/>
    <w:multiLevelType w:val="multilevel"/>
    <w:tmpl w:val="B8D8C65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85B0892"/>
    <w:multiLevelType w:val="multilevel"/>
    <w:tmpl w:val="E8EC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491146C8"/>
    <w:multiLevelType w:val="multilevel"/>
    <w:tmpl w:val="4FD2842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ACC2A45"/>
    <w:multiLevelType w:val="multilevel"/>
    <w:tmpl w:val="CD32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ADF113C"/>
    <w:multiLevelType w:val="multilevel"/>
    <w:tmpl w:val="B00C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4B2B7073"/>
    <w:multiLevelType w:val="multilevel"/>
    <w:tmpl w:val="8DEE78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B4675F0"/>
    <w:multiLevelType w:val="multilevel"/>
    <w:tmpl w:val="994EEA3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C7901AB"/>
    <w:multiLevelType w:val="multilevel"/>
    <w:tmpl w:val="5A98E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4D742080"/>
    <w:multiLevelType w:val="multilevel"/>
    <w:tmpl w:val="2BB897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DC53BC3"/>
    <w:multiLevelType w:val="multilevel"/>
    <w:tmpl w:val="C29C62D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06E5705"/>
    <w:multiLevelType w:val="multilevel"/>
    <w:tmpl w:val="2CD8A6D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0906AD7"/>
    <w:multiLevelType w:val="multilevel"/>
    <w:tmpl w:val="1A6882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1B3778E"/>
    <w:multiLevelType w:val="multilevel"/>
    <w:tmpl w:val="836C51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29577D9"/>
    <w:multiLevelType w:val="multilevel"/>
    <w:tmpl w:val="338CFC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3262ECB"/>
    <w:multiLevelType w:val="multilevel"/>
    <w:tmpl w:val="D76035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3E41B09"/>
    <w:multiLevelType w:val="multilevel"/>
    <w:tmpl w:val="D8CCBF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577745A"/>
    <w:multiLevelType w:val="multilevel"/>
    <w:tmpl w:val="FB0CC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5AC01DB"/>
    <w:multiLevelType w:val="multilevel"/>
    <w:tmpl w:val="BFA2218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64B45D3"/>
    <w:multiLevelType w:val="multilevel"/>
    <w:tmpl w:val="E29C0C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6A25113"/>
    <w:multiLevelType w:val="multilevel"/>
    <w:tmpl w:val="2B4EA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7A633B9"/>
    <w:multiLevelType w:val="multilevel"/>
    <w:tmpl w:val="DC428A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7D268B7"/>
    <w:multiLevelType w:val="multilevel"/>
    <w:tmpl w:val="EBFE0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8AF096F"/>
    <w:multiLevelType w:val="multilevel"/>
    <w:tmpl w:val="2BDE431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8D51DD1"/>
    <w:multiLevelType w:val="multilevel"/>
    <w:tmpl w:val="33E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59F26272"/>
    <w:multiLevelType w:val="multilevel"/>
    <w:tmpl w:val="EFAC2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453320"/>
    <w:multiLevelType w:val="multilevel"/>
    <w:tmpl w:val="0FB041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CC4645"/>
    <w:multiLevelType w:val="multilevel"/>
    <w:tmpl w:val="F456318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1F6615A"/>
    <w:multiLevelType w:val="multilevel"/>
    <w:tmpl w:val="022A42F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35F10EA"/>
    <w:multiLevelType w:val="multilevel"/>
    <w:tmpl w:val="3EE0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4351D61"/>
    <w:multiLevelType w:val="multilevel"/>
    <w:tmpl w:val="A77E01D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4FE3C88"/>
    <w:multiLevelType w:val="multilevel"/>
    <w:tmpl w:val="F81047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57B6011"/>
    <w:multiLevelType w:val="multilevel"/>
    <w:tmpl w:val="56C2E8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5DA1B23"/>
    <w:multiLevelType w:val="multilevel"/>
    <w:tmpl w:val="6E32E59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6936264"/>
    <w:multiLevelType w:val="multilevel"/>
    <w:tmpl w:val="D5EA0E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EA5D9C"/>
    <w:multiLevelType w:val="multilevel"/>
    <w:tmpl w:val="C388BCF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82D63F4"/>
    <w:multiLevelType w:val="multilevel"/>
    <w:tmpl w:val="BDDAF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9540D9F"/>
    <w:multiLevelType w:val="multilevel"/>
    <w:tmpl w:val="679096F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98A33D6"/>
    <w:multiLevelType w:val="multilevel"/>
    <w:tmpl w:val="C81EB0E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9BC12F8"/>
    <w:multiLevelType w:val="multilevel"/>
    <w:tmpl w:val="E33E75E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B6541E5"/>
    <w:multiLevelType w:val="multilevel"/>
    <w:tmpl w:val="808873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CF37C81"/>
    <w:multiLevelType w:val="multilevel"/>
    <w:tmpl w:val="5ED0A9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DA93F7F"/>
    <w:multiLevelType w:val="multilevel"/>
    <w:tmpl w:val="67024F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DB87784"/>
    <w:multiLevelType w:val="multilevel"/>
    <w:tmpl w:val="A86A6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DE40FA6"/>
    <w:multiLevelType w:val="multilevel"/>
    <w:tmpl w:val="2E86381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E075A23"/>
    <w:multiLevelType w:val="multilevel"/>
    <w:tmpl w:val="9684C36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E1C0185"/>
    <w:multiLevelType w:val="multilevel"/>
    <w:tmpl w:val="E6F02C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E3E0A17"/>
    <w:multiLevelType w:val="multilevel"/>
    <w:tmpl w:val="9828A01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F70600D"/>
    <w:multiLevelType w:val="multilevel"/>
    <w:tmpl w:val="157E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6FA84C46"/>
    <w:multiLevelType w:val="multilevel"/>
    <w:tmpl w:val="C54EDD3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00429EA"/>
    <w:multiLevelType w:val="multilevel"/>
    <w:tmpl w:val="56EE7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0DB4281"/>
    <w:multiLevelType w:val="multilevel"/>
    <w:tmpl w:val="31088D2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1150FBC"/>
    <w:multiLevelType w:val="multilevel"/>
    <w:tmpl w:val="9EEC60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1517CA6"/>
    <w:multiLevelType w:val="multilevel"/>
    <w:tmpl w:val="6B8E88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15C33D1"/>
    <w:multiLevelType w:val="multilevel"/>
    <w:tmpl w:val="2446108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1AA5799"/>
    <w:multiLevelType w:val="multilevel"/>
    <w:tmpl w:val="C31488D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B036EE"/>
    <w:multiLevelType w:val="multilevel"/>
    <w:tmpl w:val="F3C0CE9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1FF20CB"/>
    <w:multiLevelType w:val="multilevel"/>
    <w:tmpl w:val="7316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37A4EDE"/>
    <w:multiLevelType w:val="multilevel"/>
    <w:tmpl w:val="A26CA13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3E20785"/>
    <w:multiLevelType w:val="multilevel"/>
    <w:tmpl w:val="391C3EB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144C8"/>
    <w:multiLevelType w:val="multilevel"/>
    <w:tmpl w:val="01C88F2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AC72CE"/>
    <w:multiLevelType w:val="multilevel"/>
    <w:tmpl w:val="3D6CCA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E37C1"/>
    <w:multiLevelType w:val="multilevel"/>
    <w:tmpl w:val="46B2A28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70B33A5"/>
    <w:multiLevelType w:val="multilevel"/>
    <w:tmpl w:val="E8CC57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0F574C"/>
    <w:multiLevelType w:val="multilevel"/>
    <w:tmpl w:val="8F705B5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78B6589"/>
    <w:multiLevelType w:val="multilevel"/>
    <w:tmpl w:val="01C09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771334"/>
    <w:multiLevelType w:val="multilevel"/>
    <w:tmpl w:val="C49642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C313026"/>
    <w:multiLevelType w:val="multilevel"/>
    <w:tmpl w:val="D4D0E29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0"/>
  </w:num>
  <w:num w:numId="2">
    <w:abstractNumId w:val="137"/>
  </w:num>
  <w:num w:numId="3">
    <w:abstractNumId w:val="40"/>
  </w:num>
  <w:num w:numId="4">
    <w:abstractNumId w:val="118"/>
  </w:num>
  <w:num w:numId="5">
    <w:abstractNumId w:val="102"/>
  </w:num>
  <w:num w:numId="6">
    <w:abstractNumId w:val="115"/>
  </w:num>
  <w:num w:numId="7">
    <w:abstractNumId w:val="104"/>
  </w:num>
  <w:num w:numId="8">
    <w:abstractNumId w:val="161"/>
  </w:num>
  <w:num w:numId="9">
    <w:abstractNumId w:val="61"/>
  </w:num>
  <w:num w:numId="10">
    <w:abstractNumId w:val="178"/>
  </w:num>
  <w:num w:numId="11">
    <w:abstractNumId w:val="14"/>
  </w:num>
  <w:num w:numId="12">
    <w:abstractNumId w:val="60"/>
  </w:num>
  <w:num w:numId="13">
    <w:abstractNumId w:val="45"/>
  </w:num>
  <w:num w:numId="14">
    <w:abstractNumId w:val="18"/>
  </w:num>
  <w:num w:numId="15">
    <w:abstractNumId w:val="108"/>
  </w:num>
  <w:num w:numId="16">
    <w:abstractNumId w:val="100"/>
  </w:num>
  <w:num w:numId="17">
    <w:abstractNumId w:val="1"/>
  </w:num>
  <w:num w:numId="18">
    <w:abstractNumId w:val="147"/>
  </w:num>
  <w:num w:numId="19">
    <w:abstractNumId w:val="46"/>
  </w:num>
  <w:num w:numId="20">
    <w:abstractNumId w:val="89"/>
  </w:num>
  <w:num w:numId="21">
    <w:abstractNumId w:val="128"/>
  </w:num>
  <w:num w:numId="22">
    <w:abstractNumId w:val="68"/>
  </w:num>
  <w:num w:numId="23">
    <w:abstractNumId w:val="25"/>
  </w:num>
  <w:num w:numId="24">
    <w:abstractNumId w:val="12"/>
  </w:num>
  <w:num w:numId="25">
    <w:abstractNumId w:val="5"/>
  </w:num>
  <w:num w:numId="26">
    <w:abstractNumId w:val="99"/>
  </w:num>
  <w:num w:numId="27">
    <w:abstractNumId w:val="122"/>
  </w:num>
  <w:num w:numId="28">
    <w:abstractNumId w:val="69"/>
  </w:num>
  <w:num w:numId="29">
    <w:abstractNumId w:val="134"/>
  </w:num>
  <w:num w:numId="30">
    <w:abstractNumId w:val="171"/>
  </w:num>
  <w:num w:numId="31">
    <w:abstractNumId w:val="158"/>
  </w:num>
  <w:num w:numId="32">
    <w:abstractNumId w:val="19"/>
  </w:num>
  <w:num w:numId="33">
    <w:abstractNumId w:val="179"/>
  </w:num>
  <w:num w:numId="34">
    <w:abstractNumId w:val="163"/>
  </w:num>
  <w:num w:numId="35">
    <w:abstractNumId w:val="150"/>
  </w:num>
  <w:num w:numId="36">
    <w:abstractNumId w:val="24"/>
  </w:num>
  <w:num w:numId="37">
    <w:abstractNumId w:val="66"/>
  </w:num>
  <w:num w:numId="38">
    <w:abstractNumId w:val="167"/>
  </w:num>
  <w:num w:numId="39">
    <w:abstractNumId w:val="4"/>
  </w:num>
  <w:num w:numId="40">
    <w:abstractNumId w:val="120"/>
  </w:num>
  <w:num w:numId="41">
    <w:abstractNumId w:val="56"/>
  </w:num>
  <w:num w:numId="42">
    <w:abstractNumId w:val="82"/>
  </w:num>
  <w:num w:numId="43">
    <w:abstractNumId w:val="110"/>
  </w:num>
  <w:num w:numId="44">
    <w:abstractNumId w:val="130"/>
  </w:num>
  <w:num w:numId="45">
    <w:abstractNumId w:val="7"/>
  </w:num>
  <w:num w:numId="46">
    <w:abstractNumId w:val="126"/>
  </w:num>
  <w:num w:numId="47">
    <w:abstractNumId w:val="103"/>
  </w:num>
  <w:num w:numId="48">
    <w:abstractNumId w:val="10"/>
  </w:num>
  <w:num w:numId="49">
    <w:abstractNumId w:val="27"/>
  </w:num>
  <w:num w:numId="50">
    <w:abstractNumId w:val="16"/>
  </w:num>
  <w:num w:numId="51">
    <w:abstractNumId w:val="70"/>
  </w:num>
  <w:num w:numId="52">
    <w:abstractNumId w:val="29"/>
  </w:num>
  <w:num w:numId="53">
    <w:abstractNumId w:val="96"/>
  </w:num>
  <w:num w:numId="54">
    <w:abstractNumId w:val="72"/>
  </w:num>
  <w:num w:numId="55">
    <w:abstractNumId w:val="55"/>
  </w:num>
  <w:num w:numId="56">
    <w:abstractNumId w:val="132"/>
  </w:num>
  <w:num w:numId="57">
    <w:abstractNumId w:val="80"/>
  </w:num>
  <w:num w:numId="58">
    <w:abstractNumId w:val="143"/>
  </w:num>
  <w:num w:numId="59">
    <w:abstractNumId w:val="42"/>
  </w:num>
  <w:num w:numId="60">
    <w:abstractNumId w:val="119"/>
  </w:num>
  <w:num w:numId="61">
    <w:abstractNumId w:val="175"/>
  </w:num>
  <w:num w:numId="62">
    <w:abstractNumId w:val="51"/>
  </w:num>
  <w:num w:numId="63">
    <w:abstractNumId w:val="54"/>
  </w:num>
  <w:num w:numId="64">
    <w:abstractNumId w:val="172"/>
  </w:num>
  <w:num w:numId="65">
    <w:abstractNumId w:val="98"/>
  </w:num>
  <w:num w:numId="66">
    <w:abstractNumId w:val="146"/>
  </w:num>
  <w:num w:numId="67">
    <w:abstractNumId w:val="90"/>
  </w:num>
  <w:num w:numId="68">
    <w:abstractNumId w:val="114"/>
  </w:num>
  <w:num w:numId="69">
    <w:abstractNumId w:val="93"/>
  </w:num>
  <w:num w:numId="70">
    <w:abstractNumId w:val="62"/>
  </w:num>
  <w:num w:numId="71">
    <w:abstractNumId w:val="101"/>
  </w:num>
  <w:num w:numId="72">
    <w:abstractNumId w:val="140"/>
  </w:num>
  <w:num w:numId="73">
    <w:abstractNumId w:val="131"/>
  </w:num>
  <w:num w:numId="74">
    <w:abstractNumId w:val="35"/>
  </w:num>
  <w:num w:numId="75">
    <w:abstractNumId w:val="123"/>
  </w:num>
  <w:num w:numId="76">
    <w:abstractNumId w:val="31"/>
  </w:num>
  <w:num w:numId="77">
    <w:abstractNumId w:val="117"/>
  </w:num>
  <w:num w:numId="78">
    <w:abstractNumId w:val="133"/>
  </w:num>
  <w:num w:numId="79">
    <w:abstractNumId w:val="83"/>
  </w:num>
  <w:num w:numId="80">
    <w:abstractNumId w:val="13"/>
  </w:num>
  <w:num w:numId="81">
    <w:abstractNumId w:val="22"/>
  </w:num>
  <w:num w:numId="82">
    <w:abstractNumId w:val="48"/>
  </w:num>
  <w:num w:numId="83">
    <w:abstractNumId w:val="176"/>
  </w:num>
  <w:num w:numId="84">
    <w:abstractNumId w:val="149"/>
  </w:num>
  <w:num w:numId="85">
    <w:abstractNumId w:val="39"/>
  </w:num>
  <w:num w:numId="86">
    <w:abstractNumId w:val="33"/>
  </w:num>
  <w:num w:numId="87">
    <w:abstractNumId w:val="174"/>
  </w:num>
  <w:num w:numId="88">
    <w:abstractNumId w:val="127"/>
  </w:num>
  <w:num w:numId="89">
    <w:abstractNumId w:val="78"/>
  </w:num>
  <w:num w:numId="90">
    <w:abstractNumId w:val="38"/>
  </w:num>
  <w:num w:numId="91">
    <w:abstractNumId w:val="21"/>
  </w:num>
  <w:num w:numId="92">
    <w:abstractNumId w:val="125"/>
  </w:num>
  <w:num w:numId="93">
    <w:abstractNumId w:val="160"/>
  </w:num>
  <w:num w:numId="94">
    <w:abstractNumId w:val="92"/>
  </w:num>
  <w:num w:numId="95">
    <w:abstractNumId w:val="15"/>
  </w:num>
  <w:num w:numId="96">
    <w:abstractNumId w:val="165"/>
  </w:num>
  <w:num w:numId="97">
    <w:abstractNumId w:val="52"/>
  </w:num>
  <w:num w:numId="98">
    <w:abstractNumId w:val="86"/>
  </w:num>
  <w:num w:numId="99">
    <w:abstractNumId w:val="9"/>
  </w:num>
  <w:num w:numId="100">
    <w:abstractNumId w:val="159"/>
  </w:num>
  <w:num w:numId="101">
    <w:abstractNumId w:val="58"/>
  </w:num>
  <w:num w:numId="102">
    <w:abstractNumId w:val="44"/>
  </w:num>
  <w:num w:numId="103">
    <w:abstractNumId w:val="23"/>
  </w:num>
  <w:num w:numId="104">
    <w:abstractNumId w:val="32"/>
  </w:num>
  <w:num w:numId="105">
    <w:abstractNumId w:val="85"/>
  </w:num>
  <w:num w:numId="106">
    <w:abstractNumId w:val="162"/>
  </w:num>
  <w:num w:numId="107">
    <w:abstractNumId w:val="28"/>
  </w:num>
  <w:num w:numId="108">
    <w:abstractNumId w:val="136"/>
  </w:num>
  <w:num w:numId="109">
    <w:abstractNumId w:val="166"/>
  </w:num>
  <w:num w:numId="110">
    <w:abstractNumId w:val="77"/>
  </w:num>
  <w:num w:numId="111">
    <w:abstractNumId w:val="49"/>
  </w:num>
  <w:num w:numId="112">
    <w:abstractNumId w:val="91"/>
  </w:num>
  <w:num w:numId="113">
    <w:abstractNumId w:val="2"/>
  </w:num>
  <w:num w:numId="114">
    <w:abstractNumId w:val="121"/>
  </w:num>
  <w:num w:numId="115">
    <w:abstractNumId w:val="87"/>
  </w:num>
  <w:num w:numId="116">
    <w:abstractNumId w:val="111"/>
  </w:num>
  <w:num w:numId="117">
    <w:abstractNumId w:val="26"/>
  </w:num>
  <w:num w:numId="118">
    <w:abstractNumId w:val="156"/>
  </w:num>
  <w:num w:numId="119">
    <w:abstractNumId w:val="71"/>
  </w:num>
  <w:num w:numId="120">
    <w:abstractNumId w:val="8"/>
  </w:num>
  <w:num w:numId="121">
    <w:abstractNumId w:val="63"/>
  </w:num>
  <w:num w:numId="122">
    <w:abstractNumId w:val="155"/>
  </w:num>
  <w:num w:numId="123">
    <w:abstractNumId w:val="106"/>
  </w:num>
  <w:num w:numId="124">
    <w:abstractNumId w:val="129"/>
  </w:num>
  <w:num w:numId="125">
    <w:abstractNumId w:val="109"/>
  </w:num>
  <w:num w:numId="126">
    <w:abstractNumId w:val="145"/>
  </w:num>
  <w:num w:numId="127">
    <w:abstractNumId w:val="148"/>
  </w:num>
  <w:num w:numId="128">
    <w:abstractNumId w:val="164"/>
  </w:num>
  <w:num w:numId="129">
    <w:abstractNumId w:val="65"/>
  </w:num>
  <w:num w:numId="130">
    <w:abstractNumId w:val="152"/>
  </w:num>
  <w:num w:numId="131">
    <w:abstractNumId w:val="59"/>
  </w:num>
  <w:num w:numId="132">
    <w:abstractNumId w:val="116"/>
  </w:num>
  <w:num w:numId="133">
    <w:abstractNumId w:val="95"/>
  </w:num>
  <w:num w:numId="134">
    <w:abstractNumId w:val="74"/>
  </w:num>
  <w:num w:numId="135">
    <w:abstractNumId w:val="3"/>
  </w:num>
  <w:num w:numId="136">
    <w:abstractNumId w:val="177"/>
  </w:num>
  <w:num w:numId="137">
    <w:abstractNumId w:val="37"/>
  </w:num>
  <w:num w:numId="138">
    <w:abstractNumId w:val="76"/>
  </w:num>
  <w:num w:numId="139">
    <w:abstractNumId w:val="154"/>
  </w:num>
  <w:num w:numId="140">
    <w:abstractNumId w:val="153"/>
  </w:num>
  <w:num w:numId="141">
    <w:abstractNumId w:val="79"/>
  </w:num>
  <w:num w:numId="142">
    <w:abstractNumId w:val="94"/>
  </w:num>
  <w:num w:numId="143">
    <w:abstractNumId w:val="88"/>
  </w:num>
  <w:num w:numId="144">
    <w:abstractNumId w:val="57"/>
  </w:num>
  <w:num w:numId="145">
    <w:abstractNumId w:val="64"/>
  </w:num>
  <w:num w:numId="146">
    <w:abstractNumId w:val="6"/>
  </w:num>
  <w:num w:numId="147">
    <w:abstractNumId w:val="30"/>
  </w:num>
  <w:num w:numId="148">
    <w:abstractNumId w:val="84"/>
  </w:num>
  <w:num w:numId="149">
    <w:abstractNumId w:val="138"/>
  </w:num>
  <w:num w:numId="150">
    <w:abstractNumId w:val="67"/>
  </w:num>
  <w:num w:numId="151">
    <w:abstractNumId w:val="135"/>
  </w:num>
  <w:num w:numId="152">
    <w:abstractNumId w:val="41"/>
  </w:num>
  <w:num w:numId="153">
    <w:abstractNumId w:val="113"/>
  </w:num>
  <w:num w:numId="154">
    <w:abstractNumId w:val="105"/>
  </w:num>
  <w:num w:numId="155">
    <w:abstractNumId w:val="50"/>
  </w:num>
  <w:num w:numId="156">
    <w:abstractNumId w:val="0"/>
  </w:num>
  <w:num w:numId="157">
    <w:abstractNumId w:val="139"/>
  </w:num>
  <w:num w:numId="158">
    <w:abstractNumId w:val="144"/>
  </w:num>
  <w:num w:numId="159">
    <w:abstractNumId w:val="97"/>
  </w:num>
  <w:num w:numId="160">
    <w:abstractNumId w:val="107"/>
  </w:num>
  <w:num w:numId="161">
    <w:abstractNumId w:val="20"/>
  </w:num>
  <w:num w:numId="162">
    <w:abstractNumId w:val="75"/>
  </w:num>
  <w:num w:numId="163">
    <w:abstractNumId w:val="34"/>
  </w:num>
  <w:num w:numId="164">
    <w:abstractNumId w:val="168"/>
  </w:num>
  <w:num w:numId="165">
    <w:abstractNumId w:val="112"/>
  </w:num>
  <w:num w:numId="166">
    <w:abstractNumId w:val="43"/>
  </w:num>
  <w:num w:numId="167">
    <w:abstractNumId w:val="124"/>
  </w:num>
  <w:num w:numId="168">
    <w:abstractNumId w:val="53"/>
  </w:num>
  <w:num w:numId="169">
    <w:abstractNumId w:val="173"/>
  </w:num>
  <w:num w:numId="170">
    <w:abstractNumId w:val="36"/>
  </w:num>
  <w:num w:numId="171">
    <w:abstractNumId w:val="141"/>
  </w:num>
  <w:num w:numId="172">
    <w:abstractNumId w:val="81"/>
  </w:num>
  <w:num w:numId="173">
    <w:abstractNumId w:val="169"/>
  </w:num>
  <w:num w:numId="174">
    <w:abstractNumId w:val="180"/>
  </w:num>
  <w:num w:numId="175">
    <w:abstractNumId w:val="47"/>
  </w:num>
  <w:num w:numId="176">
    <w:abstractNumId w:val="11"/>
  </w:num>
  <w:num w:numId="177">
    <w:abstractNumId w:val="157"/>
  </w:num>
  <w:num w:numId="178">
    <w:abstractNumId w:val="151"/>
  </w:num>
  <w:num w:numId="179">
    <w:abstractNumId w:val="17"/>
  </w:num>
  <w:num w:numId="180">
    <w:abstractNumId w:val="73"/>
  </w:num>
  <w:num w:numId="181">
    <w:abstractNumId w:val="142"/>
  </w:num>
  <w:numIdMacAtCleanup w:val="1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F0"/>
    <w:rsid w:val="00127889"/>
    <w:rsid w:val="001F6BC3"/>
    <w:rsid w:val="002B6D07"/>
    <w:rsid w:val="00306EB1"/>
    <w:rsid w:val="00357523"/>
    <w:rsid w:val="003D3F21"/>
    <w:rsid w:val="004D6F0B"/>
    <w:rsid w:val="0063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AC0C4-A49F-48BA-9107-FDFE15D0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6D07"/>
  </w:style>
  <w:style w:type="paragraph" w:customStyle="1" w:styleId="c12">
    <w:name w:val="c12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6D07"/>
  </w:style>
  <w:style w:type="character" w:customStyle="1" w:styleId="c4">
    <w:name w:val="c4"/>
    <w:basedOn w:val="a0"/>
    <w:rsid w:val="002B6D07"/>
  </w:style>
  <w:style w:type="paragraph" w:customStyle="1" w:styleId="c28">
    <w:name w:val="c28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B6D07"/>
  </w:style>
  <w:style w:type="character" w:customStyle="1" w:styleId="c44">
    <w:name w:val="c44"/>
    <w:basedOn w:val="a0"/>
    <w:rsid w:val="002B6D07"/>
  </w:style>
  <w:style w:type="paragraph" w:customStyle="1" w:styleId="c34">
    <w:name w:val="c34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2B6D07"/>
  </w:style>
  <w:style w:type="character" w:customStyle="1" w:styleId="c65">
    <w:name w:val="c65"/>
    <w:basedOn w:val="a0"/>
    <w:rsid w:val="002B6D07"/>
  </w:style>
  <w:style w:type="character" w:customStyle="1" w:styleId="c30">
    <w:name w:val="c30"/>
    <w:basedOn w:val="a0"/>
    <w:rsid w:val="002B6D07"/>
  </w:style>
  <w:style w:type="paragraph" w:customStyle="1" w:styleId="c25">
    <w:name w:val="c25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B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B6D07"/>
  </w:style>
  <w:style w:type="character" w:styleId="a3">
    <w:name w:val="Hyperlink"/>
    <w:basedOn w:val="a0"/>
    <w:uiPriority w:val="99"/>
    <w:semiHidden/>
    <w:unhideWhenUsed/>
    <w:rsid w:val="002B6D0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6D0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://www.dissercat.com/content/sistema-vospitatelnoi-raboty-so-sportsmenami%2523ixzz3s9NYKzDI%26sa%3DD%26ust%3D1465576060065000%26usg%3DAFQjCNHL4qgnSB3pUNIbhPa6j1MRdxDS-g&amp;sa=D&amp;ust=1603860091635000&amp;usg=AOvVaw05PTo_ekszvib5HV9fHx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Никитин</dc:creator>
  <cp:keywords/>
  <dc:description/>
  <cp:lastModifiedBy>Роман Никитин</cp:lastModifiedBy>
  <cp:revision>4</cp:revision>
  <dcterms:created xsi:type="dcterms:W3CDTF">2023-09-10T19:20:00Z</dcterms:created>
  <dcterms:modified xsi:type="dcterms:W3CDTF">2023-09-11T19:09:00Z</dcterms:modified>
</cp:coreProperties>
</file>